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995E" w14:textId="77777777" w:rsidR="00615D9B" w:rsidRPr="002F3766" w:rsidRDefault="006841C4" w:rsidP="00615D9B">
      <w:pPr>
        <w:spacing w:line="290" w:lineRule="exact"/>
        <w:jc w:val="center"/>
        <w:rPr>
          <w:rFonts w:ascii="?l?r ??fc"/>
          <w:snapToGrid w:val="0"/>
          <w:color w:val="000000" w:themeColor="text1"/>
        </w:rPr>
      </w:pPr>
      <w:r w:rsidRPr="002F3766">
        <w:rPr>
          <w:rFonts w:ascii="?l?r ??fc" w:hint="eastAsia"/>
          <w:snapToGrid w:val="0"/>
          <w:color w:val="000000" w:themeColor="text1"/>
        </w:rPr>
        <w:t>診療用放射性同位元素使用器具（</w:t>
      </w:r>
      <w:r w:rsidR="00B369AE" w:rsidRPr="002F3766">
        <w:rPr>
          <w:rFonts w:ascii="?l?r ??fc" w:hint="eastAsia"/>
          <w:snapToGrid w:val="0"/>
          <w:color w:val="000000" w:themeColor="text1"/>
        </w:rPr>
        <w:t>診療用放射性同位元素</w:t>
      </w:r>
    </w:p>
    <w:p w14:paraId="7AA6AEED" w14:textId="75FF8F06" w:rsidR="00B369AE" w:rsidRPr="002F3766" w:rsidRDefault="00615D9B" w:rsidP="00615D9B">
      <w:pPr>
        <w:spacing w:line="290" w:lineRule="exact"/>
        <w:jc w:val="center"/>
        <w:rPr>
          <w:rFonts w:ascii="?l?r ??fc"/>
          <w:snapToGrid w:val="0"/>
          <w:color w:val="000000" w:themeColor="text1"/>
        </w:rPr>
      </w:pPr>
      <w:r w:rsidRPr="002F3766">
        <w:rPr>
          <w:rFonts w:ascii="?l?r ??fc" w:hint="eastAsia"/>
          <w:snapToGrid w:val="0"/>
          <w:color w:val="000000" w:themeColor="text1"/>
        </w:rPr>
        <w:t>・</w:t>
      </w:r>
      <w:r w:rsidR="00B369AE" w:rsidRPr="002F3766">
        <w:rPr>
          <w:rFonts w:ascii="?l?r ??fc" w:hint="eastAsia"/>
          <w:snapToGrid w:val="0"/>
          <w:color w:val="000000" w:themeColor="text1"/>
        </w:rPr>
        <w:t>陽電子断層撮影診療用放射性同位元素）廃止措置届</w:t>
      </w:r>
      <w:r w:rsidRPr="002F3766">
        <w:rPr>
          <w:rFonts w:ascii="?l?r ??fc" w:hint="eastAsia"/>
          <w:snapToGrid w:val="0"/>
          <w:color w:val="000000" w:themeColor="text1"/>
        </w:rPr>
        <w:t xml:space="preserve">　</w:t>
      </w:r>
    </w:p>
    <w:p w14:paraId="6791B427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</w:p>
    <w:p w14:paraId="5BB93853" w14:textId="77777777" w:rsidR="00B369AE" w:rsidRPr="002F3766" w:rsidRDefault="00B369AE">
      <w:pPr>
        <w:spacing w:line="29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2F3766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6BB2A12A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</w:p>
    <w:p w14:paraId="3EDDC05E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  <w:r w:rsidRPr="002F3766">
        <w:rPr>
          <w:rFonts w:hint="eastAsia"/>
          <w:snapToGrid w:val="0"/>
          <w:color w:val="000000" w:themeColor="text1"/>
        </w:rPr>
        <w:t xml:space="preserve">　　　宮崎県知事　　　　　殿</w:t>
      </w:r>
    </w:p>
    <w:p w14:paraId="5C29B694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</w:p>
    <w:p w14:paraId="474E4334" w14:textId="77777777" w:rsidR="00B369AE" w:rsidRPr="002F3766" w:rsidRDefault="00B369AE">
      <w:pPr>
        <w:spacing w:line="29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2F3766">
        <w:rPr>
          <w:rFonts w:hint="eastAsia"/>
          <w:snapToGrid w:val="0"/>
          <w:color w:val="000000" w:themeColor="text1"/>
        </w:rPr>
        <w:t xml:space="preserve">管理者　住所　　　　　　　　　　　</w:t>
      </w:r>
    </w:p>
    <w:p w14:paraId="2074E9E6" w14:textId="77777777" w:rsidR="00B369AE" w:rsidRPr="002F3766" w:rsidRDefault="00B369AE">
      <w:pPr>
        <w:spacing w:line="29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2F3766">
        <w:rPr>
          <w:rFonts w:hint="eastAsia"/>
          <w:snapToGrid w:val="0"/>
          <w:color w:val="000000" w:themeColor="text1"/>
        </w:rPr>
        <w:t xml:space="preserve">氏名　　　　　　　　</w:t>
      </w:r>
      <w:r w:rsidR="006841C4" w:rsidRPr="002F3766">
        <w:rPr>
          <w:rFonts w:hint="eastAsia"/>
          <w:snapToGrid w:val="0"/>
          <w:color w:val="000000" w:themeColor="text1"/>
        </w:rPr>
        <w:t xml:space="preserve">　</w:t>
      </w:r>
      <w:r w:rsidRPr="002F3766">
        <w:rPr>
          <w:rFonts w:hint="eastAsia"/>
          <w:snapToGrid w:val="0"/>
          <w:vanish/>
          <w:color w:val="000000" w:themeColor="text1"/>
        </w:rPr>
        <w:t>印</w:t>
      </w:r>
      <w:r w:rsidRPr="002F3766">
        <w:rPr>
          <w:rFonts w:hint="eastAsia"/>
          <w:snapToGrid w:val="0"/>
          <w:color w:val="000000" w:themeColor="text1"/>
        </w:rPr>
        <w:t xml:space="preserve">　　</w:t>
      </w:r>
    </w:p>
    <w:p w14:paraId="403DE563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</w:p>
    <w:p w14:paraId="2195CFB9" w14:textId="77777777" w:rsidR="00B369AE" w:rsidRPr="002F3766" w:rsidRDefault="00B369AE">
      <w:pPr>
        <w:spacing w:line="290" w:lineRule="exact"/>
        <w:ind w:left="210" w:hanging="210"/>
        <w:rPr>
          <w:rFonts w:ascii="?l?r ??fc" w:cs="Times New Roman"/>
          <w:snapToGrid w:val="0"/>
          <w:color w:val="000000" w:themeColor="text1"/>
        </w:rPr>
      </w:pPr>
      <w:r w:rsidRPr="002F3766">
        <w:rPr>
          <w:rFonts w:hint="eastAsia"/>
          <w:snapToGrid w:val="0"/>
          <w:color w:val="000000" w:themeColor="text1"/>
        </w:rPr>
        <w:t xml:space="preserve">　　　　　　年　　月　　日付けで廃止した</w:t>
      </w:r>
      <w:r w:rsidR="006841C4" w:rsidRPr="002F3766">
        <w:rPr>
          <w:rFonts w:ascii="?l?r ??fc" w:hint="eastAsia"/>
          <w:snapToGrid w:val="0"/>
          <w:color w:val="000000" w:themeColor="text1"/>
        </w:rPr>
        <w:t>診療用放射性同位元素使用器具（</w:t>
      </w:r>
      <w:r w:rsidRPr="002F3766">
        <w:rPr>
          <w:rFonts w:hint="eastAsia"/>
          <w:snapToGrid w:val="0"/>
          <w:color w:val="000000" w:themeColor="text1"/>
        </w:rPr>
        <w:t>診療用放射性同位元素</w:t>
      </w:r>
      <w:r w:rsidR="006841C4" w:rsidRPr="002F3766">
        <w:rPr>
          <w:rFonts w:hint="eastAsia"/>
          <w:snapToGrid w:val="0"/>
          <w:color w:val="000000" w:themeColor="text1"/>
        </w:rPr>
        <w:t>・</w:t>
      </w:r>
      <w:r w:rsidRPr="002F3766">
        <w:rPr>
          <w:rFonts w:hint="eastAsia"/>
          <w:snapToGrid w:val="0"/>
          <w:color w:val="000000" w:themeColor="text1"/>
        </w:rPr>
        <w:t>陽電子断層撮影診療用放射性同位元素）については、次のとおり措置したので、医療法施行規則第</w:t>
      </w:r>
      <w:r w:rsidRPr="002F3766">
        <w:rPr>
          <w:snapToGrid w:val="0"/>
          <w:color w:val="000000" w:themeColor="text1"/>
        </w:rPr>
        <w:t>29</w:t>
      </w:r>
      <w:r w:rsidRPr="002F3766">
        <w:rPr>
          <w:rFonts w:hint="eastAsia"/>
          <w:snapToGrid w:val="0"/>
          <w:color w:val="000000" w:themeColor="text1"/>
        </w:rPr>
        <w:t>条第３項の規定により届け出ます。</w:t>
      </w:r>
    </w:p>
    <w:p w14:paraId="0B4EADFF" w14:textId="77777777" w:rsidR="00B369AE" w:rsidRPr="002F3766" w:rsidRDefault="00B369AE">
      <w:pPr>
        <w:spacing w:line="290" w:lineRule="exact"/>
        <w:rPr>
          <w:rFonts w:ascii="?l?r ??fc" w:cs="Times New Roman"/>
          <w:snapToGrid w:val="0"/>
          <w:color w:val="000000" w:themeColor="text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940"/>
        <w:gridCol w:w="1050"/>
        <w:gridCol w:w="1680"/>
      </w:tblGrid>
      <w:tr w:rsidR="00B369AE" w:rsidRPr="002F3766" w14:paraId="66A52DD6" w14:textId="77777777"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14:paraId="6475D58B" w14:textId="77777777" w:rsidR="00B369AE" w:rsidRPr="002F3766" w:rsidRDefault="00B369AE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hint="eastAsia"/>
                <w:snapToGrid w:val="0"/>
                <w:color w:val="000000" w:themeColor="text1"/>
              </w:rPr>
              <w:t>病院又は診療所</w:t>
            </w:r>
          </w:p>
        </w:tc>
        <w:tc>
          <w:tcPr>
            <w:tcW w:w="1260" w:type="dxa"/>
            <w:vAlign w:val="center"/>
          </w:tcPr>
          <w:p w14:paraId="178E2165" w14:textId="77777777" w:rsidR="00B369AE" w:rsidRPr="002F3766" w:rsidRDefault="00B369AE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hint="eastAsia"/>
                <w:snapToGrid w:val="0"/>
                <w:color w:val="000000" w:themeColor="text1"/>
              </w:rPr>
              <w:t>名　称</w:t>
            </w:r>
          </w:p>
        </w:tc>
        <w:tc>
          <w:tcPr>
            <w:tcW w:w="2940" w:type="dxa"/>
            <w:vAlign w:val="center"/>
          </w:tcPr>
          <w:p w14:paraId="42A3E8BF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524C50D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hint="eastAsia"/>
                <w:snapToGrid w:val="0"/>
                <w:color w:val="000000" w:themeColor="text1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0EA83926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B369AE" w:rsidRPr="002F3766" w14:paraId="49AD4EC9" w14:textId="77777777">
        <w:trPr>
          <w:cantSplit/>
          <w:trHeight w:hRule="exact" w:val="840"/>
        </w:trPr>
        <w:tc>
          <w:tcPr>
            <w:tcW w:w="1050" w:type="dxa"/>
            <w:vMerge/>
            <w:vAlign w:val="center"/>
          </w:tcPr>
          <w:p w14:paraId="69DC4C12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435F4CDE" w14:textId="77777777" w:rsidR="00B369AE" w:rsidRPr="002F3766" w:rsidRDefault="00B369AE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14:paraId="3A14C3EE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B369AE" w:rsidRPr="002F3766" w14:paraId="6B92DA3D" w14:textId="77777777" w:rsidTr="006841C4">
        <w:trPr>
          <w:cantSplit/>
          <w:trHeight w:hRule="exact" w:val="2351"/>
        </w:trPr>
        <w:tc>
          <w:tcPr>
            <w:tcW w:w="2310" w:type="dxa"/>
            <w:gridSpan w:val="2"/>
            <w:vAlign w:val="center"/>
          </w:tcPr>
          <w:p w14:paraId="18B4603F" w14:textId="77777777" w:rsidR="00B369AE" w:rsidRPr="002F3766" w:rsidRDefault="006841C4">
            <w:pPr>
              <w:spacing w:line="33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ascii="?l?r ??fc" w:hint="eastAsia"/>
                <w:snapToGrid w:val="0"/>
                <w:color w:val="000000" w:themeColor="text1"/>
              </w:rPr>
              <w:t>診療用放射性同位元素使用器具（</w:t>
            </w:r>
            <w:r w:rsidR="00B369AE" w:rsidRPr="002F3766">
              <w:rPr>
                <w:rFonts w:ascii="?l?r ??fc" w:hint="eastAsia"/>
                <w:snapToGrid w:val="0"/>
                <w:color w:val="000000" w:themeColor="text1"/>
              </w:rPr>
              <w:t>診療用放射性同位元素</w:t>
            </w:r>
            <w:r w:rsidRPr="002F3766">
              <w:rPr>
                <w:rFonts w:ascii="?l?r ??fc" w:hint="eastAsia"/>
                <w:snapToGrid w:val="0"/>
                <w:color w:val="000000" w:themeColor="text1"/>
              </w:rPr>
              <w:t>・</w:t>
            </w:r>
            <w:r w:rsidR="00B369AE" w:rsidRPr="002F3766">
              <w:rPr>
                <w:rFonts w:ascii="?l?r ??fc" w:hint="eastAsia"/>
                <w:snapToGrid w:val="0"/>
                <w:color w:val="000000" w:themeColor="text1"/>
              </w:rPr>
              <w:t>陽電子断層撮影診療用放射性同位元素）による汚染除去の概要</w:t>
            </w:r>
          </w:p>
        </w:tc>
        <w:tc>
          <w:tcPr>
            <w:tcW w:w="5670" w:type="dxa"/>
            <w:gridSpan w:val="3"/>
            <w:vAlign w:val="center"/>
          </w:tcPr>
          <w:p w14:paraId="5ADD0197" w14:textId="77777777" w:rsidR="00B369AE" w:rsidRPr="002F3766" w:rsidRDefault="00B369AE">
            <w:pPr>
              <w:spacing w:line="330" w:lineRule="exact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B369AE" w:rsidRPr="002F3766" w14:paraId="3867290C" w14:textId="77777777" w:rsidTr="006841C4">
        <w:trPr>
          <w:cantSplit/>
          <w:trHeight w:hRule="exact" w:val="2980"/>
        </w:trPr>
        <w:tc>
          <w:tcPr>
            <w:tcW w:w="2310" w:type="dxa"/>
            <w:gridSpan w:val="2"/>
            <w:vAlign w:val="center"/>
          </w:tcPr>
          <w:p w14:paraId="7BCB54EF" w14:textId="77777777" w:rsidR="00B369AE" w:rsidRPr="002F3766" w:rsidRDefault="006841C4">
            <w:pPr>
              <w:spacing w:line="33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3766">
              <w:rPr>
                <w:rFonts w:ascii="?l?r ??fc" w:hint="eastAsia"/>
                <w:snapToGrid w:val="0"/>
                <w:color w:val="000000" w:themeColor="text1"/>
              </w:rPr>
              <w:t>診療用放射性同位元素使用器具（診療用放射性同位元素・</w:t>
            </w:r>
            <w:r w:rsidR="00B369AE" w:rsidRPr="002F3766">
              <w:rPr>
                <w:rFonts w:ascii="?l?r ??fc" w:hint="eastAsia"/>
                <w:snapToGrid w:val="0"/>
                <w:color w:val="000000" w:themeColor="text1"/>
              </w:rPr>
              <w:t>陽電子断層撮影診療用放射性同位元素）によって汚染された物の譲渡又は廃棄の概要</w:t>
            </w:r>
          </w:p>
        </w:tc>
        <w:tc>
          <w:tcPr>
            <w:tcW w:w="5670" w:type="dxa"/>
            <w:gridSpan w:val="3"/>
            <w:vAlign w:val="center"/>
          </w:tcPr>
          <w:p w14:paraId="428661EA" w14:textId="77777777" w:rsidR="00B369AE" w:rsidRPr="002F3766" w:rsidRDefault="00B369AE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</w:tbl>
    <w:p w14:paraId="689E7F6F" w14:textId="77777777" w:rsidR="00B369AE" w:rsidRDefault="00B369AE">
      <w:pPr>
        <w:spacing w:line="250" w:lineRule="exact"/>
        <w:rPr>
          <w:rFonts w:ascii="?l?r ??fc" w:cs="Times New Roman"/>
          <w:snapToGrid w:val="0"/>
        </w:rPr>
      </w:pPr>
    </w:p>
    <w:sectPr w:rsidR="00B369A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37FA" w14:textId="77777777" w:rsidR="00F45E7C" w:rsidRDefault="00F45E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F5693E" w14:textId="77777777" w:rsidR="00F45E7C" w:rsidRDefault="00F45E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8E15" w14:textId="77777777" w:rsidR="00F45E7C" w:rsidRDefault="00F45E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016368" w14:textId="77777777" w:rsidR="00F45E7C" w:rsidRDefault="00F45E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35CA" w14:textId="77777777" w:rsidR="00C865A3" w:rsidRDefault="00C865A3">
    <w:pPr>
      <w:pStyle w:val="a3"/>
    </w:pPr>
  </w:p>
  <w:p w14:paraId="219A6BEA" w14:textId="77777777" w:rsidR="00C865A3" w:rsidRDefault="00C865A3">
    <w:pPr>
      <w:pStyle w:val="a3"/>
    </w:pPr>
  </w:p>
  <w:p w14:paraId="3C2AA834" w14:textId="77777777" w:rsidR="00C865A3" w:rsidRDefault="00C865A3">
    <w:pPr>
      <w:pStyle w:val="a3"/>
    </w:pPr>
  </w:p>
  <w:p w14:paraId="4B83B592" w14:textId="77777777" w:rsidR="00C865A3" w:rsidRDefault="00C865A3">
    <w:pPr>
      <w:pStyle w:val="a3"/>
    </w:pPr>
    <w:r>
      <w:rPr>
        <w:rFonts w:hint="eastAsia"/>
      </w:rPr>
      <w:t>様式第</w:t>
    </w:r>
    <w:r>
      <w:t>30</w:t>
    </w:r>
    <w:r>
      <w:rPr>
        <w:rFonts w:hint="eastAsia"/>
      </w:rPr>
      <w:t>号（第</w:t>
    </w:r>
    <w: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69AE"/>
    <w:rsid w:val="000A448C"/>
    <w:rsid w:val="002F3766"/>
    <w:rsid w:val="0038255B"/>
    <w:rsid w:val="003B28C2"/>
    <w:rsid w:val="004827DE"/>
    <w:rsid w:val="00615D9B"/>
    <w:rsid w:val="00680490"/>
    <w:rsid w:val="006841C4"/>
    <w:rsid w:val="009C69AD"/>
    <w:rsid w:val="00A517C0"/>
    <w:rsid w:val="00A544CF"/>
    <w:rsid w:val="00B369AE"/>
    <w:rsid w:val="00B4067E"/>
    <w:rsid w:val="00BB4D8C"/>
    <w:rsid w:val="00C865A3"/>
    <w:rsid w:val="00D96692"/>
    <w:rsid w:val="00F45E7C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6D5E8"/>
  <w14:defaultImageDpi w14:val="0"/>
  <w15:docId w15:val="{669D74F2-539E-4B1F-BE1A-25D084E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</dc:title>
  <dc:subject> </dc:subject>
  <dc:creator>第一法規株式会社</dc:creator>
  <cp:keywords> </cp:keywords>
  <dc:description> </dc:description>
  <cp:lastModifiedBy>木村 公俊</cp:lastModifiedBy>
  <cp:revision>3</cp:revision>
  <cp:lastPrinted>2025-07-11T09:12:00Z</cp:lastPrinted>
  <dcterms:created xsi:type="dcterms:W3CDTF">2025-05-28T07:08:00Z</dcterms:created>
  <dcterms:modified xsi:type="dcterms:W3CDTF">2025-07-11T09:12:00Z</dcterms:modified>
</cp:coreProperties>
</file>