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6386F" w14:textId="672075D8" w:rsidR="00594428" w:rsidRPr="000705FB" w:rsidRDefault="000C2EBF" w:rsidP="005330A2">
      <w:pPr>
        <w:spacing w:afterLines="50" w:after="180" w:line="340" w:lineRule="exact"/>
        <w:jc w:val="center"/>
        <w:rPr>
          <w:rFonts w:ascii="メイリオ" w:eastAsia="メイリオ" w:hAnsi="メイリオ"/>
          <w:b/>
          <w:bCs/>
          <w:sz w:val="32"/>
          <w:szCs w:val="32"/>
        </w:rPr>
      </w:pPr>
      <w:r w:rsidRPr="000705FB">
        <w:rPr>
          <w:rFonts w:ascii="メイリオ" w:eastAsia="メイリオ" w:hAnsi="メイリオ" w:hint="eastAsia"/>
          <w:b/>
          <w:bCs/>
          <w:sz w:val="32"/>
          <w:szCs w:val="32"/>
        </w:rPr>
        <w:t>業務効率化計画</w:t>
      </w:r>
    </w:p>
    <w:p w14:paraId="3EC8EAE1" w14:textId="3123A223" w:rsidR="00475833" w:rsidRPr="000705FB" w:rsidRDefault="00C669DC" w:rsidP="00236C6C">
      <w:pPr>
        <w:spacing w:line="260" w:lineRule="exact"/>
        <w:ind w:firstLineChars="59" w:firstLine="142"/>
        <w:rPr>
          <w:rFonts w:ascii="メイリオ" w:eastAsia="メイリオ" w:hAnsi="メイリオ" w:cs="Times New Roman"/>
          <w:szCs w:val="28"/>
        </w:rPr>
      </w:pPr>
      <w:r w:rsidRPr="000705FB">
        <w:rPr>
          <w:rFonts w:ascii="メイリオ" w:eastAsia="メイリオ" w:hAnsi="メイリオ" w:hint="eastAsia"/>
          <w:b/>
          <w:bCs/>
        </w:rPr>
        <w:t>（１）</w:t>
      </w:r>
      <w:r w:rsidR="000C2EBF" w:rsidRPr="000705FB">
        <w:rPr>
          <w:rFonts w:ascii="メイリオ" w:eastAsia="メイリオ" w:hAnsi="メイリオ" w:hint="eastAsia"/>
          <w:b/>
          <w:bCs/>
        </w:rPr>
        <w:t>申請者の概要</w:t>
      </w:r>
    </w:p>
    <w:tbl>
      <w:tblPr>
        <w:tblW w:w="1031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6"/>
        <w:gridCol w:w="6630"/>
      </w:tblGrid>
      <w:tr w:rsidR="008B48FE" w:rsidRPr="000705FB" w14:paraId="23D7A4A5" w14:textId="591C73AB" w:rsidTr="00F7164F">
        <w:trPr>
          <w:trHeight w:val="285"/>
        </w:trPr>
        <w:tc>
          <w:tcPr>
            <w:tcW w:w="3686" w:type="dxa"/>
            <w:tcBorders>
              <w:top w:val="single" w:sz="6" w:space="0" w:color="auto"/>
              <w:left w:val="single" w:sz="6" w:space="0" w:color="auto"/>
              <w:bottom w:val="single" w:sz="4" w:space="0" w:color="auto"/>
              <w:right w:val="single" w:sz="4" w:space="0" w:color="auto"/>
            </w:tcBorders>
            <w:vAlign w:val="center"/>
            <w:hideMark/>
          </w:tcPr>
          <w:p w14:paraId="561CA44B" w14:textId="3DB08B84" w:rsidR="008B48FE" w:rsidRPr="000705FB" w:rsidRDefault="000C2EBF" w:rsidP="00475833">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都道府県名</w:t>
            </w:r>
          </w:p>
        </w:tc>
        <w:tc>
          <w:tcPr>
            <w:tcW w:w="6630" w:type="dxa"/>
            <w:tcBorders>
              <w:top w:val="single" w:sz="6" w:space="0" w:color="auto"/>
              <w:left w:val="single" w:sz="4" w:space="0" w:color="auto"/>
              <w:bottom w:val="single" w:sz="4" w:space="0" w:color="auto"/>
              <w:right w:val="single" w:sz="6" w:space="0" w:color="auto"/>
            </w:tcBorders>
            <w:vAlign w:val="center"/>
          </w:tcPr>
          <w:p w14:paraId="338E556B" w14:textId="77777777" w:rsidR="008B48FE" w:rsidRPr="000705FB" w:rsidRDefault="008B48FE" w:rsidP="000C3CC7">
            <w:pPr>
              <w:pStyle w:val="paragraph"/>
              <w:ind w:firstLineChars="68" w:firstLine="122"/>
              <w:rPr>
                <w:rFonts w:ascii="メイリオ" w:eastAsia="メイリオ" w:hAnsi="メイリオ"/>
                <w:sz w:val="18"/>
                <w:szCs w:val="18"/>
              </w:rPr>
            </w:pPr>
          </w:p>
        </w:tc>
      </w:tr>
      <w:tr w:rsidR="008B48FE" w:rsidRPr="000705FB" w14:paraId="3B3B8C8D" w14:textId="5906CAD7"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hideMark/>
          </w:tcPr>
          <w:p w14:paraId="22D407CA" w14:textId="6A66A495" w:rsidR="008B48FE" w:rsidRPr="000705FB" w:rsidRDefault="000C2EBF" w:rsidP="00475833">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保険医療機関コード（</w:t>
            </w:r>
            <w:r w:rsidRPr="000705FB">
              <w:rPr>
                <w:rFonts w:ascii="メイリオ" w:eastAsia="メイリオ" w:hAnsi="メイリオ"/>
                <w:sz w:val="18"/>
                <w:szCs w:val="18"/>
              </w:rPr>
              <w:t>10桁・半角）</w:t>
            </w:r>
          </w:p>
        </w:tc>
        <w:tc>
          <w:tcPr>
            <w:tcW w:w="6630" w:type="dxa"/>
            <w:tcBorders>
              <w:top w:val="single" w:sz="4" w:space="0" w:color="auto"/>
              <w:left w:val="single" w:sz="4" w:space="0" w:color="auto"/>
              <w:bottom w:val="single" w:sz="4" w:space="0" w:color="auto"/>
              <w:right w:val="single" w:sz="6" w:space="0" w:color="auto"/>
            </w:tcBorders>
            <w:vAlign w:val="center"/>
          </w:tcPr>
          <w:p w14:paraId="74A08254" w14:textId="77777777" w:rsidR="008B48FE" w:rsidRPr="000705FB" w:rsidRDefault="008B48FE" w:rsidP="000C3CC7">
            <w:pPr>
              <w:pStyle w:val="paragraph"/>
              <w:ind w:firstLineChars="68" w:firstLine="122"/>
              <w:rPr>
                <w:rFonts w:ascii="メイリオ" w:eastAsia="メイリオ" w:hAnsi="メイリオ"/>
                <w:sz w:val="18"/>
                <w:szCs w:val="18"/>
              </w:rPr>
            </w:pPr>
          </w:p>
        </w:tc>
      </w:tr>
      <w:tr w:rsidR="00F7164F" w:rsidRPr="000705FB" w14:paraId="3584C7DB" w14:textId="5F3EC745"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hideMark/>
          </w:tcPr>
          <w:p w14:paraId="53E5E4BB" w14:textId="18A5F488" w:rsidR="00F7164F" w:rsidRPr="000705FB" w:rsidRDefault="00F7164F" w:rsidP="00F7164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住所</w:t>
            </w:r>
          </w:p>
        </w:tc>
        <w:tc>
          <w:tcPr>
            <w:tcW w:w="6630" w:type="dxa"/>
            <w:tcBorders>
              <w:top w:val="single" w:sz="4" w:space="0" w:color="auto"/>
              <w:left w:val="single" w:sz="4" w:space="0" w:color="auto"/>
              <w:bottom w:val="single" w:sz="4" w:space="0" w:color="auto"/>
              <w:right w:val="single" w:sz="6" w:space="0" w:color="auto"/>
            </w:tcBorders>
            <w:vAlign w:val="center"/>
          </w:tcPr>
          <w:p w14:paraId="066F954F" w14:textId="77777777" w:rsidR="00F7164F" w:rsidRPr="000705FB" w:rsidRDefault="00F7164F" w:rsidP="00F7164F">
            <w:pPr>
              <w:pStyle w:val="paragraph"/>
              <w:ind w:firstLineChars="68" w:firstLine="122"/>
              <w:rPr>
                <w:rFonts w:ascii="メイリオ" w:eastAsia="メイリオ" w:hAnsi="メイリオ"/>
                <w:sz w:val="18"/>
                <w:szCs w:val="18"/>
              </w:rPr>
            </w:pPr>
          </w:p>
        </w:tc>
      </w:tr>
      <w:tr w:rsidR="00F7164F" w:rsidRPr="000705FB" w14:paraId="07EF0531" w14:textId="5BD8F291"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78A25DA2" w14:textId="4BFFF7BD" w:rsidR="00F7164F" w:rsidRPr="000705FB" w:rsidRDefault="00F7164F" w:rsidP="00F7164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代表者役職・氏名</w:t>
            </w:r>
          </w:p>
        </w:tc>
        <w:tc>
          <w:tcPr>
            <w:tcW w:w="6630" w:type="dxa"/>
            <w:tcBorders>
              <w:top w:val="single" w:sz="4" w:space="0" w:color="auto"/>
              <w:left w:val="single" w:sz="4" w:space="0" w:color="auto"/>
              <w:bottom w:val="single" w:sz="4" w:space="0" w:color="auto"/>
              <w:right w:val="single" w:sz="6" w:space="0" w:color="auto"/>
            </w:tcBorders>
            <w:vAlign w:val="center"/>
          </w:tcPr>
          <w:p w14:paraId="2CDE8483" w14:textId="77777777" w:rsidR="00F7164F" w:rsidRPr="000705FB" w:rsidRDefault="00F7164F" w:rsidP="00F7164F">
            <w:pPr>
              <w:pStyle w:val="paragraph"/>
              <w:ind w:firstLineChars="68" w:firstLine="122"/>
              <w:rPr>
                <w:rFonts w:ascii="メイリオ" w:eastAsia="メイリオ" w:hAnsi="メイリオ"/>
                <w:sz w:val="18"/>
                <w:szCs w:val="18"/>
              </w:rPr>
            </w:pPr>
          </w:p>
        </w:tc>
      </w:tr>
      <w:tr w:rsidR="00F7164F" w:rsidRPr="000705FB" w14:paraId="4CBCF5CB" w14:textId="77777777"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5DC4CC3B" w14:textId="4CC5DD8A" w:rsidR="00F7164F" w:rsidRPr="000705FB" w:rsidRDefault="00F7164F" w:rsidP="00A07807">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病床数</w:t>
            </w:r>
            <w:r w:rsidR="00A430D4">
              <w:rPr>
                <w:rFonts w:ascii="メイリオ" w:eastAsia="メイリオ" w:hAnsi="メイリオ" w:hint="eastAsia"/>
                <w:sz w:val="18"/>
                <w:szCs w:val="18"/>
              </w:rPr>
              <w:t xml:space="preserve"> (病床種別)</w:t>
            </w:r>
          </w:p>
        </w:tc>
        <w:tc>
          <w:tcPr>
            <w:tcW w:w="6630" w:type="dxa"/>
            <w:tcBorders>
              <w:top w:val="single" w:sz="4" w:space="0" w:color="auto"/>
              <w:left w:val="single" w:sz="4" w:space="0" w:color="auto"/>
              <w:bottom w:val="single" w:sz="4" w:space="0" w:color="auto"/>
              <w:right w:val="single" w:sz="6" w:space="0" w:color="auto"/>
            </w:tcBorders>
            <w:vAlign w:val="center"/>
          </w:tcPr>
          <w:p w14:paraId="552DA651" w14:textId="642554BC" w:rsidR="00DA4E66" w:rsidRDefault="003B1B93" w:rsidP="00F7164F">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一般病床：　　床</w:t>
            </w:r>
            <w:r w:rsidR="007B6038">
              <w:rPr>
                <w:rFonts w:ascii="メイリオ" w:eastAsia="メイリオ" w:hAnsi="メイリオ" w:hint="eastAsia"/>
                <w:sz w:val="18"/>
                <w:szCs w:val="18"/>
              </w:rPr>
              <w:t>、</w:t>
            </w:r>
            <w:r w:rsidR="00033E56">
              <w:rPr>
                <w:rFonts w:ascii="メイリオ" w:eastAsia="メイリオ" w:hAnsi="メイリオ" w:hint="eastAsia"/>
                <w:sz w:val="18"/>
                <w:szCs w:val="18"/>
              </w:rPr>
              <w:t xml:space="preserve">　</w:t>
            </w:r>
            <w:r>
              <w:rPr>
                <w:rFonts w:ascii="メイリオ" w:eastAsia="メイリオ" w:hAnsi="メイリオ" w:hint="eastAsia"/>
                <w:sz w:val="18"/>
                <w:szCs w:val="18"/>
              </w:rPr>
              <w:t>療養病床：　　床</w:t>
            </w:r>
            <w:r w:rsidR="007B6038">
              <w:rPr>
                <w:rFonts w:ascii="メイリオ" w:eastAsia="メイリオ" w:hAnsi="メイリオ" w:hint="eastAsia"/>
                <w:sz w:val="18"/>
                <w:szCs w:val="18"/>
              </w:rPr>
              <w:t>、</w:t>
            </w:r>
            <w:r w:rsidR="00033E56">
              <w:rPr>
                <w:rFonts w:ascii="メイリオ" w:eastAsia="メイリオ" w:hAnsi="メイリオ" w:hint="eastAsia"/>
                <w:sz w:val="18"/>
                <w:szCs w:val="18"/>
              </w:rPr>
              <w:t xml:space="preserve">　</w:t>
            </w:r>
            <w:r>
              <w:rPr>
                <w:rFonts w:ascii="メイリオ" w:eastAsia="メイリオ" w:hAnsi="メイリオ" w:hint="eastAsia"/>
                <w:sz w:val="18"/>
                <w:szCs w:val="18"/>
              </w:rPr>
              <w:t>精神病床</w:t>
            </w:r>
            <w:r w:rsidR="009E7700">
              <w:rPr>
                <w:rFonts w:ascii="メイリオ" w:eastAsia="メイリオ" w:hAnsi="メイリオ" w:hint="eastAsia"/>
                <w:sz w:val="18"/>
                <w:szCs w:val="18"/>
              </w:rPr>
              <w:t>：</w:t>
            </w:r>
            <w:r>
              <w:rPr>
                <w:rFonts w:ascii="メイリオ" w:eastAsia="メイリオ" w:hAnsi="メイリオ" w:hint="eastAsia"/>
                <w:sz w:val="18"/>
                <w:szCs w:val="18"/>
              </w:rPr>
              <w:t xml:space="preserve">　　床</w:t>
            </w:r>
            <w:r w:rsidR="007B6038">
              <w:rPr>
                <w:rFonts w:ascii="メイリオ" w:eastAsia="メイリオ" w:hAnsi="メイリオ" w:hint="eastAsia"/>
                <w:sz w:val="18"/>
                <w:szCs w:val="18"/>
              </w:rPr>
              <w:t>、</w:t>
            </w:r>
          </w:p>
          <w:p w14:paraId="61DBEA6B" w14:textId="3A10D44D" w:rsidR="00F7164F" w:rsidRPr="000705FB" w:rsidRDefault="003B1B93" w:rsidP="00F7164F">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感染症病床</w:t>
            </w:r>
            <w:r w:rsidR="009E7700">
              <w:rPr>
                <w:rFonts w:ascii="メイリオ" w:eastAsia="メイリオ" w:hAnsi="メイリオ" w:hint="eastAsia"/>
                <w:sz w:val="18"/>
                <w:szCs w:val="18"/>
              </w:rPr>
              <w:t>：</w:t>
            </w:r>
            <w:r>
              <w:rPr>
                <w:rFonts w:ascii="メイリオ" w:eastAsia="メイリオ" w:hAnsi="メイリオ" w:hint="eastAsia"/>
                <w:sz w:val="18"/>
                <w:szCs w:val="18"/>
              </w:rPr>
              <w:t xml:space="preserve">　　床</w:t>
            </w:r>
            <w:r w:rsidR="007B6038">
              <w:rPr>
                <w:rFonts w:ascii="メイリオ" w:eastAsia="メイリオ" w:hAnsi="メイリオ" w:hint="eastAsia"/>
                <w:sz w:val="18"/>
                <w:szCs w:val="18"/>
              </w:rPr>
              <w:t>、</w:t>
            </w:r>
            <w:r w:rsidR="00033E56">
              <w:rPr>
                <w:rFonts w:ascii="メイリオ" w:eastAsia="メイリオ" w:hAnsi="メイリオ" w:hint="eastAsia"/>
                <w:sz w:val="18"/>
                <w:szCs w:val="18"/>
              </w:rPr>
              <w:t xml:space="preserve">　</w:t>
            </w:r>
            <w:r w:rsidR="00DA4E66">
              <w:rPr>
                <w:rFonts w:ascii="メイリオ" w:eastAsia="メイリオ" w:hAnsi="メイリオ" w:hint="eastAsia"/>
                <w:sz w:val="18"/>
                <w:szCs w:val="18"/>
              </w:rPr>
              <w:t>結核病床：　　床</w:t>
            </w:r>
          </w:p>
        </w:tc>
      </w:tr>
      <w:tr w:rsidR="00F7164F" w:rsidRPr="000705FB" w14:paraId="0D6A00EA" w14:textId="77777777"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54DB59A6" w14:textId="3EA41EB6" w:rsidR="00F7164F" w:rsidRPr="000705FB" w:rsidRDefault="00F7164F" w:rsidP="00F7164F">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職員数（</w:t>
            </w:r>
            <w:r w:rsidR="00026472">
              <w:rPr>
                <w:rFonts w:ascii="メイリオ" w:eastAsia="メイリオ" w:hAnsi="メイリオ" w:hint="eastAsia"/>
                <w:sz w:val="18"/>
                <w:szCs w:val="18"/>
              </w:rPr>
              <w:t>職種別</w:t>
            </w:r>
            <w:r w:rsidR="00075B3B">
              <w:rPr>
                <w:rFonts w:ascii="メイリオ" w:eastAsia="メイリオ" w:hAnsi="メイリオ" w:hint="eastAsia"/>
                <w:sz w:val="18"/>
                <w:szCs w:val="18"/>
              </w:rPr>
              <w:t>人数</w:t>
            </w:r>
            <w:r w:rsidRPr="000705FB">
              <w:rPr>
                <w:rFonts w:ascii="メイリオ" w:eastAsia="メイリオ" w:hAnsi="メイリオ" w:hint="eastAsia"/>
                <w:sz w:val="18"/>
                <w:szCs w:val="18"/>
              </w:rPr>
              <w:t>）</w:t>
            </w:r>
          </w:p>
        </w:tc>
        <w:tc>
          <w:tcPr>
            <w:tcW w:w="6630" w:type="dxa"/>
            <w:tcBorders>
              <w:top w:val="single" w:sz="4" w:space="0" w:color="auto"/>
              <w:left w:val="single" w:sz="4" w:space="0" w:color="auto"/>
              <w:bottom w:val="single" w:sz="4" w:space="0" w:color="auto"/>
              <w:right w:val="single" w:sz="6" w:space="0" w:color="auto"/>
            </w:tcBorders>
            <w:vAlign w:val="center"/>
          </w:tcPr>
          <w:p w14:paraId="36D35382" w14:textId="1E12007D" w:rsidR="00026472" w:rsidRDefault="00026472" w:rsidP="00F7164F">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医師：　　　人</w:t>
            </w:r>
            <w:r w:rsidR="00033E56">
              <w:rPr>
                <w:rFonts w:ascii="メイリオ" w:eastAsia="メイリオ" w:hAnsi="メイリオ" w:hint="eastAsia"/>
                <w:sz w:val="18"/>
                <w:szCs w:val="18"/>
              </w:rPr>
              <w:t xml:space="preserve">、　</w:t>
            </w:r>
            <w:r>
              <w:rPr>
                <w:rFonts w:ascii="メイリオ" w:eastAsia="メイリオ" w:hAnsi="メイリオ" w:hint="eastAsia"/>
                <w:sz w:val="18"/>
                <w:szCs w:val="18"/>
              </w:rPr>
              <w:t>看護職員：　　　人</w:t>
            </w:r>
            <w:r w:rsidR="00033E56">
              <w:rPr>
                <w:rFonts w:ascii="メイリオ" w:eastAsia="メイリオ" w:hAnsi="メイリオ" w:hint="eastAsia"/>
                <w:sz w:val="18"/>
                <w:szCs w:val="18"/>
              </w:rPr>
              <w:t xml:space="preserve">、　</w:t>
            </w:r>
            <w:r>
              <w:rPr>
                <w:rFonts w:ascii="メイリオ" w:eastAsia="メイリオ" w:hAnsi="メイリオ" w:hint="eastAsia"/>
                <w:sz w:val="18"/>
                <w:szCs w:val="18"/>
              </w:rPr>
              <w:t>薬剤師：　　　人・</w:t>
            </w:r>
          </w:p>
          <w:p w14:paraId="7E0B2A7D" w14:textId="67AE38F8" w:rsidR="00F7164F" w:rsidRPr="00026472" w:rsidRDefault="00026472" w:rsidP="00F7164F">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その他コメディカル職員</w:t>
            </w:r>
            <w:r w:rsidR="00033E56">
              <w:rPr>
                <w:rFonts w:ascii="メイリオ" w:eastAsia="メイリオ" w:hAnsi="メイリオ" w:hint="eastAsia"/>
                <w:sz w:val="18"/>
                <w:szCs w:val="18"/>
              </w:rPr>
              <w:t>：</w:t>
            </w:r>
            <w:r>
              <w:rPr>
                <w:rFonts w:ascii="メイリオ" w:eastAsia="メイリオ" w:hAnsi="メイリオ" w:hint="eastAsia"/>
                <w:sz w:val="18"/>
                <w:szCs w:val="18"/>
              </w:rPr>
              <w:t xml:space="preserve">　　　人</w:t>
            </w:r>
            <w:r w:rsidR="00033E56">
              <w:rPr>
                <w:rFonts w:ascii="メイリオ" w:eastAsia="メイリオ" w:hAnsi="メイリオ" w:hint="eastAsia"/>
                <w:sz w:val="18"/>
                <w:szCs w:val="18"/>
              </w:rPr>
              <w:t>、</w:t>
            </w:r>
            <w:r>
              <w:rPr>
                <w:rFonts w:ascii="メイリオ" w:eastAsia="メイリオ" w:hAnsi="メイリオ" w:hint="eastAsia"/>
                <w:sz w:val="18"/>
                <w:szCs w:val="18"/>
              </w:rPr>
              <w:t>事務職員：　　　人</w:t>
            </w:r>
          </w:p>
        </w:tc>
      </w:tr>
      <w:tr w:rsidR="00E5193F" w:rsidRPr="000705FB" w14:paraId="617D92EF" w14:textId="77777777" w:rsidTr="000705FB">
        <w:trPr>
          <w:trHeight w:val="70"/>
        </w:trPr>
        <w:tc>
          <w:tcPr>
            <w:tcW w:w="3686" w:type="dxa"/>
            <w:tcBorders>
              <w:top w:val="single" w:sz="4" w:space="0" w:color="auto"/>
              <w:left w:val="single" w:sz="6" w:space="0" w:color="auto"/>
              <w:bottom w:val="single" w:sz="6" w:space="0" w:color="auto"/>
              <w:right w:val="single" w:sz="4" w:space="0" w:color="auto"/>
            </w:tcBorders>
            <w:vAlign w:val="center"/>
          </w:tcPr>
          <w:p w14:paraId="7B533084" w14:textId="09280D56" w:rsidR="00E5193F" w:rsidRPr="000705FB" w:rsidRDefault="00E5193F" w:rsidP="00F7164F">
            <w:pPr>
              <w:pStyle w:val="paragraph"/>
              <w:spacing w:line="240" w:lineRule="atLeast"/>
              <w:ind w:firstLineChars="59" w:firstLine="106"/>
              <w:rPr>
                <w:rFonts w:ascii="メイリオ" w:eastAsia="メイリオ" w:hAnsi="メイリオ"/>
                <w:sz w:val="18"/>
                <w:szCs w:val="18"/>
              </w:rPr>
            </w:pPr>
            <w:r w:rsidRPr="00E5193F">
              <w:rPr>
                <w:rFonts w:ascii="メイリオ" w:eastAsia="メイリオ" w:hAnsi="メイリオ"/>
                <w:sz w:val="18"/>
                <w:szCs w:val="18"/>
              </w:rPr>
              <w:t>届け出ている主な入院基本料</w:t>
            </w:r>
          </w:p>
        </w:tc>
        <w:tc>
          <w:tcPr>
            <w:tcW w:w="6630" w:type="dxa"/>
            <w:tcBorders>
              <w:top w:val="single" w:sz="4" w:space="0" w:color="auto"/>
              <w:left w:val="single" w:sz="4" w:space="0" w:color="auto"/>
              <w:bottom w:val="single" w:sz="6" w:space="0" w:color="auto"/>
              <w:right w:val="single" w:sz="6" w:space="0" w:color="auto"/>
            </w:tcBorders>
            <w:vAlign w:val="center"/>
          </w:tcPr>
          <w:p w14:paraId="417931F0" w14:textId="77777777" w:rsidR="00E5193F" w:rsidRPr="000705FB" w:rsidRDefault="00E5193F" w:rsidP="00F7164F">
            <w:pPr>
              <w:pStyle w:val="paragraph"/>
              <w:ind w:firstLineChars="68" w:firstLine="122"/>
              <w:rPr>
                <w:rFonts w:ascii="メイリオ" w:eastAsia="メイリオ" w:hAnsi="メイリオ"/>
                <w:sz w:val="18"/>
                <w:szCs w:val="18"/>
              </w:rPr>
            </w:pPr>
          </w:p>
        </w:tc>
      </w:tr>
      <w:tr w:rsidR="00F7164F" w:rsidRPr="000705FB" w14:paraId="72497EA9" w14:textId="77777777" w:rsidTr="000705FB">
        <w:trPr>
          <w:trHeight w:val="70"/>
        </w:trPr>
        <w:tc>
          <w:tcPr>
            <w:tcW w:w="3686" w:type="dxa"/>
            <w:tcBorders>
              <w:top w:val="single" w:sz="4" w:space="0" w:color="auto"/>
              <w:left w:val="single" w:sz="6" w:space="0" w:color="auto"/>
              <w:bottom w:val="single" w:sz="6" w:space="0" w:color="auto"/>
              <w:right w:val="single" w:sz="4" w:space="0" w:color="auto"/>
            </w:tcBorders>
            <w:vAlign w:val="center"/>
          </w:tcPr>
          <w:p w14:paraId="7C869D3A" w14:textId="3735CADF" w:rsidR="00F7164F" w:rsidRPr="000705FB" w:rsidRDefault="00F7164F" w:rsidP="00F7164F">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ホームページURL</w:t>
            </w:r>
          </w:p>
        </w:tc>
        <w:tc>
          <w:tcPr>
            <w:tcW w:w="6630" w:type="dxa"/>
            <w:tcBorders>
              <w:top w:val="single" w:sz="4" w:space="0" w:color="auto"/>
              <w:left w:val="single" w:sz="4" w:space="0" w:color="auto"/>
              <w:bottom w:val="single" w:sz="6" w:space="0" w:color="auto"/>
              <w:right w:val="single" w:sz="6" w:space="0" w:color="auto"/>
            </w:tcBorders>
            <w:vAlign w:val="center"/>
          </w:tcPr>
          <w:p w14:paraId="534AA930" w14:textId="77777777" w:rsidR="00F7164F" w:rsidRPr="000705FB" w:rsidRDefault="00F7164F" w:rsidP="00F7164F">
            <w:pPr>
              <w:pStyle w:val="paragraph"/>
              <w:ind w:firstLineChars="68" w:firstLine="122"/>
              <w:rPr>
                <w:rFonts w:ascii="メイリオ" w:eastAsia="メイリオ" w:hAnsi="メイリオ"/>
                <w:sz w:val="18"/>
                <w:szCs w:val="18"/>
              </w:rPr>
            </w:pPr>
          </w:p>
        </w:tc>
      </w:tr>
    </w:tbl>
    <w:p w14:paraId="24D97E36" w14:textId="77777777" w:rsidR="00475833" w:rsidRPr="000705FB" w:rsidRDefault="00475833" w:rsidP="00475833">
      <w:pPr>
        <w:pStyle w:val="paragraph"/>
        <w:spacing w:before="0" w:beforeAutospacing="0" w:after="0" w:afterAutospacing="0"/>
        <w:ind w:firstLineChars="59" w:firstLine="106"/>
        <w:textAlignment w:val="baseline"/>
        <w:rPr>
          <w:rStyle w:val="normaltextrun"/>
          <w:rFonts w:ascii="メイリオ" w:eastAsia="メイリオ" w:hAnsi="メイリオ"/>
          <w:sz w:val="18"/>
          <w:szCs w:val="18"/>
        </w:rPr>
      </w:pPr>
    </w:p>
    <w:p w14:paraId="43B1EA4D" w14:textId="777D82EA" w:rsidR="00475833" w:rsidRPr="000705FB" w:rsidRDefault="00C669DC" w:rsidP="00475833">
      <w:pPr>
        <w:pStyle w:val="paragraph"/>
        <w:spacing w:before="0" w:beforeAutospacing="0" w:after="0" w:afterAutospacing="0"/>
        <w:ind w:firstLineChars="59" w:firstLine="142"/>
        <w:textAlignment w:val="baseline"/>
        <w:rPr>
          <w:rStyle w:val="eop"/>
          <w:rFonts w:ascii="メイリオ" w:eastAsia="メイリオ" w:hAnsi="メイリオ"/>
        </w:rPr>
      </w:pPr>
      <w:r w:rsidRPr="000705FB">
        <w:rPr>
          <w:rStyle w:val="normaltextrun"/>
          <w:rFonts w:ascii="メイリオ" w:eastAsia="メイリオ" w:hAnsi="メイリオ" w:hint="eastAsia"/>
          <w:b/>
          <w:bCs/>
        </w:rPr>
        <w:t>（２）</w:t>
      </w:r>
      <w:r w:rsidR="00C40AEF">
        <w:rPr>
          <w:rStyle w:val="normaltextrun"/>
          <w:rFonts w:ascii="メイリオ" w:eastAsia="メイリオ" w:hAnsi="メイリオ" w:hint="eastAsia"/>
          <w:b/>
          <w:bCs/>
        </w:rPr>
        <w:t>本事業で</w:t>
      </w:r>
      <w:r w:rsidR="00F7164F" w:rsidRPr="000705FB">
        <w:rPr>
          <w:rStyle w:val="normaltextrun"/>
          <w:rFonts w:ascii="メイリオ" w:eastAsia="メイリオ" w:hAnsi="メイリオ" w:hint="eastAsia"/>
          <w:b/>
          <w:bCs/>
        </w:rPr>
        <w:t>業務効率化</w:t>
      </w:r>
      <w:r w:rsidR="00C40AEF">
        <w:rPr>
          <w:rStyle w:val="normaltextrun"/>
          <w:rFonts w:ascii="メイリオ" w:eastAsia="メイリオ" w:hAnsi="メイリオ" w:hint="eastAsia"/>
          <w:b/>
          <w:bCs/>
        </w:rPr>
        <w:t>に取り組む</w:t>
      </w:r>
      <w:r w:rsidR="00F7164F" w:rsidRPr="000705FB">
        <w:rPr>
          <w:rStyle w:val="normaltextrun"/>
          <w:rFonts w:ascii="メイリオ" w:eastAsia="メイリオ" w:hAnsi="メイリオ" w:hint="eastAsia"/>
          <w:b/>
          <w:bCs/>
        </w:rPr>
        <w:t>対象部門・対象業務</w:t>
      </w:r>
      <w:r w:rsidR="00475833" w:rsidRPr="000705FB">
        <w:rPr>
          <w:rStyle w:val="eop"/>
          <w:rFonts w:ascii="メイリオ" w:eastAsia="メイリオ" w:hAnsi="メイリオ" w:hint="eastAsia"/>
        </w:rPr>
        <w:t> </w:t>
      </w:r>
    </w:p>
    <w:tbl>
      <w:tblPr>
        <w:tblW w:w="1031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6"/>
        <w:gridCol w:w="6630"/>
      </w:tblGrid>
      <w:tr w:rsidR="00A45061" w:rsidRPr="000705FB" w14:paraId="28BF4430" w14:textId="77777777" w:rsidTr="00A45061">
        <w:trPr>
          <w:trHeight w:val="285"/>
        </w:trPr>
        <w:tc>
          <w:tcPr>
            <w:tcW w:w="3686" w:type="dxa"/>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26E49769" w14:textId="33516D9D" w:rsidR="00A45061" w:rsidRPr="000705FB" w:rsidRDefault="00A45061" w:rsidP="005C1DD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対象部門</w:t>
            </w:r>
          </w:p>
        </w:tc>
        <w:tc>
          <w:tcPr>
            <w:tcW w:w="6630" w:type="dxa"/>
            <w:tcBorders>
              <w:top w:val="single" w:sz="6" w:space="0" w:color="auto"/>
              <w:left w:val="single" w:sz="4" w:space="0" w:color="auto"/>
              <w:bottom w:val="single" w:sz="4" w:space="0" w:color="auto"/>
              <w:right w:val="single" w:sz="6" w:space="0" w:color="auto"/>
            </w:tcBorders>
            <w:shd w:val="clear" w:color="auto" w:fill="D9D9D9" w:themeFill="background1" w:themeFillShade="D9"/>
            <w:vAlign w:val="center"/>
          </w:tcPr>
          <w:p w14:paraId="2A917196" w14:textId="5C0BDEFB" w:rsidR="00A45061" w:rsidRPr="000705FB" w:rsidRDefault="00A45061" w:rsidP="005C1DDF">
            <w:pPr>
              <w:pStyle w:val="paragraph"/>
              <w:ind w:firstLineChars="68" w:firstLine="122"/>
              <w:rPr>
                <w:rFonts w:ascii="メイリオ" w:eastAsia="メイリオ" w:hAnsi="メイリオ"/>
                <w:sz w:val="18"/>
                <w:szCs w:val="18"/>
              </w:rPr>
            </w:pPr>
            <w:r w:rsidRPr="000705FB">
              <w:rPr>
                <w:rFonts w:ascii="メイリオ" w:eastAsia="メイリオ" w:hAnsi="メイリオ" w:hint="eastAsia"/>
                <w:sz w:val="18"/>
                <w:szCs w:val="18"/>
              </w:rPr>
              <w:t>対象業務</w:t>
            </w:r>
          </w:p>
        </w:tc>
      </w:tr>
      <w:tr w:rsidR="00A45061" w:rsidRPr="000705FB" w14:paraId="580DAB62"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hideMark/>
          </w:tcPr>
          <w:p w14:paraId="4CA79DDC" w14:textId="3BF90518" w:rsidR="00A45061" w:rsidRPr="000705FB" w:rsidRDefault="00A45061" w:rsidP="005C1DD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医師部門</w:t>
            </w:r>
          </w:p>
        </w:tc>
        <w:tc>
          <w:tcPr>
            <w:tcW w:w="6630" w:type="dxa"/>
            <w:tcBorders>
              <w:top w:val="single" w:sz="4" w:space="0" w:color="auto"/>
              <w:left w:val="single" w:sz="4" w:space="0" w:color="auto"/>
              <w:bottom w:val="single" w:sz="4" w:space="0" w:color="auto"/>
              <w:right w:val="single" w:sz="6" w:space="0" w:color="auto"/>
            </w:tcBorders>
            <w:vAlign w:val="center"/>
          </w:tcPr>
          <w:p w14:paraId="555FD225"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6C399D76"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hideMark/>
          </w:tcPr>
          <w:p w14:paraId="1F74B58E" w14:textId="73CA9B0D" w:rsidR="00A45061" w:rsidRPr="000705FB" w:rsidRDefault="00A45061" w:rsidP="00A45061">
            <w:pPr>
              <w:pStyle w:val="paragraph"/>
              <w:rPr>
                <w:rFonts w:ascii="メイリオ" w:eastAsia="メイリオ" w:hAnsi="メイリオ"/>
                <w:sz w:val="18"/>
                <w:szCs w:val="18"/>
              </w:rPr>
            </w:pPr>
            <w:r w:rsidRPr="000705FB">
              <w:rPr>
                <w:rFonts w:ascii="メイリオ" w:eastAsia="メイリオ" w:hAnsi="メイリオ" w:hint="eastAsia"/>
                <w:sz w:val="18"/>
                <w:szCs w:val="18"/>
              </w:rPr>
              <w:t xml:space="preserve"> 調剤部門</w:t>
            </w:r>
          </w:p>
        </w:tc>
        <w:tc>
          <w:tcPr>
            <w:tcW w:w="6630" w:type="dxa"/>
            <w:tcBorders>
              <w:top w:val="single" w:sz="4" w:space="0" w:color="auto"/>
              <w:left w:val="single" w:sz="4" w:space="0" w:color="auto"/>
              <w:bottom w:val="single" w:sz="4" w:space="0" w:color="auto"/>
              <w:right w:val="single" w:sz="6" w:space="0" w:color="auto"/>
            </w:tcBorders>
            <w:vAlign w:val="center"/>
          </w:tcPr>
          <w:p w14:paraId="5B65D217"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53C77E31"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795AA14A" w14:textId="64DAEA43" w:rsidR="00A45061" w:rsidRPr="000705FB" w:rsidRDefault="00A45061" w:rsidP="005C1DD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看護部門</w:t>
            </w:r>
          </w:p>
        </w:tc>
        <w:tc>
          <w:tcPr>
            <w:tcW w:w="6630" w:type="dxa"/>
            <w:tcBorders>
              <w:top w:val="single" w:sz="4" w:space="0" w:color="auto"/>
              <w:left w:val="single" w:sz="4" w:space="0" w:color="auto"/>
              <w:bottom w:val="single" w:sz="4" w:space="0" w:color="auto"/>
              <w:right w:val="single" w:sz="6" w:space="0" w:color="auto"/>
            </w:tcBorders>
            <w:vAlign w:val="center"/>
          </w:tcPr>
          <w:p w14:paraId="24EA839A"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143F49AF"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2740F013" w14:textId="029D6206" w:rsidR="00A45061" w:rsidRPr="000705FB" w:rsidRDefault="00A45061" w:rsidP="00A45061">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その他コメディカル部門</w:t>
            </w:r>
          </w:p>
        </w:tc>
        <w:tc>
          <w:tcPr>
            <w:tcW w:w="6630" w:type="dxa"/>
            <w:tcBorders>
              <w:top w:val="single" w:sz="4" w:space="0" w:color="auto"/>
              <w:left w:val="single" w:sz="4" w:space="0" w:color="auto"/>
              <w:bottom w:val="single" w:sz="4" w:space="0" w:color="auto"/>
              <w:right w:val="single" w:sz="6" w:space="0" w:color="auto"/>
            </w:tcBorders>
            <w:vAlign w:val="center"/>
          </w:tcPr>
          <w:p w14:paraId="0146CD51"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51367E64"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5AFA8D53" w14:textId="38768F9D" w:rsidR="00A45061" w:rsidRPr="000705FB" w:rsidRDefault="00A45061" w:rsidP="005C1DDF">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事務部門</w:t>
            </w:r>
          </w:p>
        </w:tc>
        <w:tc>
          <w:tcPr>
            <w:tcW w:w="6630" w:type="dxa"/>
            <w:tcBorders>
              <w:top w:val="single" w:sz="4" w:space="0" w:color="auto"/>
              <w:left w:val="single" w:sz="4" w:space="0" w:color="auto"/>
              <w:bottom w:val="single" w:sz="4" w:space="0" w:color="auto"/>
              <w:right w:val="single" w:sz="6" w:space="0" w:color="auto"/>
            </w:tcBorders>
            <w:vAlign w:val="center"/>
          </w:tcPr>
          <w:p w14:paraId="590C8AD2"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7E013405" w14:textId="77777777" w:rsidTr="00A45061">
        <w:trPr>
          <w:trHeight w:val="285"/>
        </w:trPr>
        <w:tc>
          <w:tcPr>
            <w:tcW w:w="3686" w:type="dxa"/>
            <w:tcBorders>
              <w:top w:val="single" w:sz="4" w:space="0" w:color="auto"/>
              <w:left w:val="single" w:sz="6" w:space="0" w:color="auto"/>
              <w:bottom w:val="single" w:sz="6" w:space="0" w:color="auto"/>
              <w:right w:val="single" w:sz="4" w:space="0" w:color="auto"/>
            </w:tcBorders>
            <w:vAlign w:val="center"/>
          </w:tcPr>
          <w:p w14:paraId="329BB5F2" w14:textId="65ED5502" w:rsidR="00A45061" w:rsidRPr="000705FB" w:rsidRDefault="00A45061" w:rsidP="005C1DDF">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その他のバックアップ部門</w:t>
            </w:r>
          </w:p>
        </w:tc>
        <w:tc>
          <w:tcPr>
            <w:tcW w:w="6630" w:type="dxa"/>
            <w:tcBorders>
              <w:top w:val="single" w:sz="4" w:space="0" w:color="auto"/>
              <w:left w:val="single" w:sz="4" w:space="0" w:color="auto"/>
              <w:bottom w:val="single" w:sz="6" w:space="0" w:color="auto"/>
              <w:right w:val="single" w:sz="6" w:space="0" w:color="auto"/>
            </w:tcBorders>
            <w:vAlign w:val="center"/>
          </w:tcPr>
          <w:p w14:paraId="1A9FC2CF" w14:textId="77777777" w:rsidR="00A45061" w:rsidRPr="000705FB" w:rsidRDefault="00A45061" w:rsidP="005C1DDF">
            <w:pPr>
              <w:pStyle w:val="paragraph"/>
              <w:ind w:firstLineChars="68" w:firstLine="122"/>
              <w:rPr>
                <w:rFonts w:ascii="メイリオ" w:eastAsia="メイリオ" w:hAnsi="メイリオ"/>
                <w:sz w:val="18"/>
                <w:szCs w:val="18"/>
              </w:rPr>
            </w:pPr>
          </w:p>
        </w:tc>
      </w:tr>
    </w:tbl>
    <w:p w14:paraId="5CE11E72" w14:textId="77777777" w:rsidR="00475833" w:rsidRPr="000705FB" w:rsidRDefault="00475833" w:rsidP="00A45061">
      <w:pPr>
        <w:pStyle w:val="paragraph"/>
        <w:spacing w:before="0" w:beforeAutospacing="0" w:after="0" w:afterAutospacing="0"/>
        <w:textAlignment w:val="baseline"/>
        <w:rPr>
          <w:rFonts w:ascii="メイリオ" w:eastAsia="メイリオ" w:hAnsi="メイリオ"/>
          <w:sz w:val="12"/>
          <w:szCs w:val="12"/>
        </w:rPr>
      </w:pPr>
      <w:r w:rsidRPr="000705FB">
        <w:rPr>
          <w:rStyle w:val="eop"/>
          <w:rFonts w:ascii="メイリオ" w:eastAsia="メイリオ" w:hAnsi="メイリオ" w:hint="eastAsia"/>
          <w:sz w:val="16"/>
          <w:szCs w:val="16"/>
        </w:rPr>
        <w:t> </w:t>
      </w:r>
    </w:p>
    <w:p w14:paraId="4359E1B1" w14:textId="7AAD64DF" w:rsidR="00475833" w:rsidRPr="000705FB" w:rsidRDefault="00C669DC" w:rsidP="008E1CBF">
      <w:pPr>
        <w:pStyle w:val="paragraph"/>
        <w:spacing w:before="0" w:beforeAutospacing="0" w:after="0" w:afterAutospacing="0"/>
        <w:textAlignment w:val="baseline"/>
        <w:rPr>
          <w:rStyle w:val="eop"/>
          <w:rFonts w:ascii="メイリオ" w:eastAsia="メイリオ" w:hAnsi="メイリオ"/>
          <w:b/>
          <w:bCs/>
        </w:rPr>
      </w:pPr>
      <w:r w:rsidRPr="000705FB">
        <w:rPr>
          <w:rStyle w:val="normaltextrun"/>
          <w:rFonts w:ascii="メイリオ" w:eastAsia="メイリオ" w:hAnsi="メイリオ" w:hint="eastAsia"/>
          <w:b/>
          <w:bCs/>
        </w:rPr>
        <w:t>（</w:t>
      </w:r>
      <w:r w:rsidR="00A45061" w:rsidRPr="000705FB">
        <w:rPr>
          <w:rStyle w:val="normaltextrun"/>
          <w:rFonts w:ascii="メイリオ" w:eastAsia="メイリオ" w:hAnsi="メイリオ" w:hint="eastAsia"/>
          <w:b/>
          <w:bCs/>
        </w:rPr>
        <w:t>３</w:t>
      </w:r>
      <w:r w:rsidRPr="000705FB">
        <w:rPr>
          <w:rStyle w:val="normaltextrun"/>
          <w:rFonts w:ascii="メイリオ" w:eastAsia="メイリオ" w:hAnsi="メイリオ" w:hint="eastAsia"/>
          <w:b/>
          <w:bCs/>
        </w:rPr>
        <w:t>）</w:t>
      </w:r>
      <w:r w:rsidR="00475833" w:rsidRPr="000705FB">
        <w:rPr>
          <w:rStyle w:val="normaltextrun"/>
          <w:rFonts w:ascii="メイリオ" w:eastAsia="メイリオ" w:hAnsi="メイリオ" w:hint="eastAsia"/>
          <w:b/>
          <w:bCs/>
        </w:rPr>
        <w:t>本事業で導入予定の</w:t>
      </w:r>
      <w:r w:rsidR="00A45061" w:rsidRPr="000705FB">
        <w:rPr>
          <w:rStyle w:val="normaltextrun"/>
          <w:rFonts w:ascii="メイリオ" w:eastAsia="メイリオ" w:hAnsi="メイリオ" w:hint="eastAsia"/>
          <w:b/>
          <w:bCs/>
        </w:rPr>
        <w:t>機器</w:t>
      </w:r>
      <w:r w:rsidR="007507D2">
        <w:rPr>
          <w:rStyle w:val="normaltextrun"/>
          <w:rFonts w:ascii="メイリオ" w:eastAsia="メイリオ" w:hAnsi="メイリオ" w:hint="eastAsia"/>
          <w:b/>
          <w:bCs/>
        </w:rPr>
        <w:t>・サービス</w:t>
      </w:r>
      <w:r w:rsidR="00A45061" w:rsidRPr="000705FB">
        <w:rPr>
          <w:rStyle w:val="normaltextrun"/>
          <w:rFonts w:ascii="メイリオ" w:eastAsia="メイリオ" w:hAnsi="メイリオ" w:hint="eastAsia"/>
          <w:b/>
          <w:bCs/>
        </w:rPr>
        <w:t>の名称と金額</w:t>
      </w:r>
      <w:r w:rsidR="001879D3" w:rsidRPr="000705FB">
        <w:rPr>
          <w:rStyle w:val="eop"/>
          <w:rFonts w:ascii="メイリオ" w:eastAsia="メイリオ" w:hAnsi="メイリオ" w:hint="eastAsia"/>
          <w:b/>
          <w:bCs/>
        </w:rPr>
        <w:t>（補助経費の一覧）</w:t>
      </w:r>
    </w:p>
    <w:tbl>
      <w:tblPr>
        <w:tblStyle w:val="aa"/>
        <w:tblW w:w="0" w:type="auto"/>
        <w:tblInd w:w="142" w:type="dxa"/>
        <w:tblLook w:val="04A0" w:firstRow="1" w:lastRow="0" w:firstColumn="1" w:lastColumn="0" w:noHBand="0" w:noVBand="1"/>
      </w:tblPr>
      <w:tblGrid>
        <w:gridCol w:w="10314"/>
      </w:tblGrid>
      <w:tr w:rsidR="00475833" w:rsidRPr="000705FB" w14:paraId="78B4F27F" w14:textId="77777777" w:rsidTr="00AE4D2C">
        <w:trPr>
          <w:trHeight w:val="1758"/>
        </w:trPr>
        <w:tc>
          <w:tcPr>
            <w:tcW w:w="10314" w:type="dxa"/>
          </w:tcPr>
          <w:p w14:paraId="11EBF61B" w14:textId="77777777" w:rsidR="00F77388" w:rsidRDefault="008E551E"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sidRPr="00FE126F">
              <w:rPr>
                <w:rFonts w:ascii="メイリオ" w:eastAsia="メイリオ" w:hAnsi="メイリオ" w:hint="eastAsia"/>
                <w:color w:val="4F81BD" w:themeColor="accent1"/>
                <w:sz w:val="18"/>
                <w:szCs w:val="18"/>
              </w:rPr>
              <w:t>※導入に伴う</w:t>
            </w:r>
            <w:r w:rsidR="00D53051" w:rsidRPr="00FE126F">
              <w:rPr>
                <w:rFonts w:ascii="メイリオ" w:eastAsia="メイリオ" w:hAnsi="メイリオ" w:hint="eastAsia"/>
                <w:color w:val="4F81BD" w:themeColor="accent1"/>
                <w:sz w:val="18"/>
                <w:szCs w:val="18"/>
              </w:rPr>
              <w:t>Wi-Fi</w:t>
            </w:r>
            <w:r w:rsidR="00F01232" w:rsidRPr="00FE126F">
              <w:rPr>
                <w:rFonts w:ascii="メイリオ" w:eastAsia="メイリオ" w:hAnsi="メイリオ" w:hint="eastAsia"/>
                <w:color w:val="4F81BD" w:themeColor="accent1"/>
                <w:sz w:val="18"/>
                <w:szCs w:val="18"/>
              </w:rPr>
              <w:t>敷設</w:t>
            </w:r>
            <w:r w:rsidR="00D53051" w:rsidRPr="00FE126F">
              <w:rPr>
                <w:rFonts w:ascii="メイリオ" w:eastAsia="メイリオ" w:hAnsi="メイリオ" w:hint="eastAsia"/>
                <w:color w:val="4F81BD" w:themeColor="accent1"/>
                <w:sz w:val="18"/>
                <w:szCs w:val="18"/>
              </w:rPr>
              <w:t>などネットワーク</w:t>
            </w:r>
            <w:r w:rsidR="00B92F04" w:rsidRPr="00FE126F">
              <w:rPr>
                <w:rFonts w:ascii="メイリオ" w:eastAsia="メイリオ" w:hAnsi="メイリオ" w:hint="eastAsia"/>
                <w:color w:val="4F81BD" w:themeColor="accent1"/>
                <w:sz w:val="18"/>
                <w:szCs w:val="18"/>
              </w:rPr>
              <w:t>環境の整備費用、</w:t>
            </w:r>
            <w:r w:rsidR="000055B5" w:rsidRPr="00FE126F">
              <w:rPr>
                <w:rFonts w:ascii="メイリオ" w:eastAsia="メイリオ" w:hAnsi="メイリオ" w:hint="eastAsia"/>
                <w:color w:val="4F81BD" w:themeColor="accent1"/>
                <w:sz w:val="18"/>
                <w:szCs w:val="18"/>
              </w:rPr>
              <w:t>職員の訓練費用</w:t>
            </w:r>
            <w:r w:rsidR="00724BAE" w:rsidRPr="00FE126F">
              <w:rPr>
                <w:rFonts w:ascii="メイリオ" w:eastAsia="メイリオ" w:hAnsi="メイリオ" w:hint="eastAsia"/>
                <w:color w:val="4F81BD" w:themeColor="accent1"/>
                <w:sz w:val="18"/>
                <w:szCs w:val="18"/>
              </w:rPr>
              <w:t>、</w:t>
            </w:r>
            <w:r w:rsidR="00540A1E">
              <w:rPr>
                <w:rFonts w:ascii="メイリオ" w:eastAsia="メイリオ" w:hAnsi="メイリオ" w:hint="eastAsia"/>
                <w:color w:val="4F81BD" w:themeColor="accent1"/>
                <w:sz w:val="18"/>
                <w:szCs w:val="18"/>
              </w:rPr>
              <w:t>効果の測定費用、</w:t>
            </w:r>
            <w:r w:rsidR="00724BAE" w:rsidRPr="00FE126F">
              <w:rPr>
                <w:rFonts w:ascii="メイリオ" w:eastAsia="メイリオ" w:hAnsi="メイリオ" w:hint="eastAsia"/>
                <w:color w:val="4F81BD" w:themeColor="accent1"/>
                <w:sz w:val="18"/>
                <w:szCs w:val="18"/>
              </w:rPr>
              <w:t>コンサルティング費用などと</w:t>
            </w:r>
            <w:r w:rsidR="00726606" w:rsidRPr="00FE126F">
              <w:rPr>
                <w:rFonts w:ascii="メイリオ" w:eastAsia="メイリオ" w:hAnsi="メイリオ" w:hint="eastAsia"/>
                <w:color w:val="4F81BD" w:themeColor="accent1"/>
                <w:sz w:val="18"/>
                <w:szCs w:val="18"/>
              </w:rPr>
              <w:t>は</w:t>
            </w:r>
            <w:r w:rsidR="00FE126F" w:rsidRPr="00FE126F">
              <w:rPr>
                <w:rFonts w:ascii="メイリオ" w:eastAsia="メイリオ" w:hAnsi="メイリオ" w:hint="eastAsia"/>
                <w:color w:val="4F81BD" w:themeColor="accent1"/>
                <w:sz w:val="18"/>
                <w:szCs w:val="18"/>
              </w:rPr>
              <w:t>切り分け、</w:t>
            </w:r>
            <w:r w:rsidR="00234E03">
              <w:rPr>
                <w:rFonts w:ascii="メイリオ" w:eastAsia="メイリオ" w:hAnsi="メイリオ" w:hint="eastAsia"/>
                <w:color w:val="4F81BD" w:themeColor="accent1"/>
                <w:sz w:val="18"/>
                <w:szCs w:val="18"/>
              </w:rPr>
              <w:t>ＩＣＴ</w:t>
            </w:r>
            <w:r w:rsidR="00FE126F" w:rsidRPr="00FE126F">
              <w:rPr>
                <w:rFonts w:ascii="メイリオ" w:eastAsia="メイリオ" w:hAnsi="メイリオ" w:hint="eastAsia"/>
                <w:color w:val="4F81BD" w:themeColor="accent1"/>
                <w:sz w:val="18"/>
                <w:szCs w:val="18"/>
              </w:rPr>
              <w:t>機器</w:t>
            </w:r>
            <w:r w:rsidR="00234E03">
              <w:rPr>
                <w:rFonts w:ascii="メイリオ" w:eastAsia="メイリオ" w:hAnsi="メイリオ" w:hint="eastAsia"/>
                <w:color w:val="4F81BD" w:themeColor="accent1"/>
                <w:sz w:val="18"/>
                <w:szCs w:val="18"/>
              </w:rPr>
              <w:t>等、ソフトウェア、</w:t>
            </w:r>
            <w:r w:rsidR="00FE126F" w:rsidRPr="00FE126F">
              <w:rPr>
                <w:rFonts w:ascii="メイリオ" w:eastAsia="メイリオ" w:hAnsi="メイリオ" w:hint="eastAsia"/>
                <w:color w:val="4F81BD" w:themeColor="accent1"/>
                <w:sz w:val="18"/>
                <w:szCs w:val="18"/>
              </w:rPr>
              <w:t>サービス</w:t>
            </w:r>
            <w:r w:rsidR="00234E03">
              <w:rPr>
                <w:rFonts w:ascii="メイリオ" w:eastAsia="メイリオ" w:hAnsi="メイリオ" w:hint="eastAsia"/>
                <w:color w:val="4F81BD" w:themeColor="accent1"/>
                <w:sz w:val="18"/>
                <w:szCs w:val="18"/>
              </w:rPr>
              <w:t>の</w:t>
            </w:r>
            <w:r w:rsidR="00B0127F">
              <w:rPr>
                <w:rFonts w:ascii="メイリオ" w:eastAsia="メイリオ" w:hAnsi="メイリオ" w:hint="eastAsia"/>
                <w:color w:val="4F81BD" w:themeColor="accent1"/>
                <w:sz w:val="18"/>
                <w:szCs w:val="18"/>
              </w:rPr>
              <w:t>導入</w:t>
            </w:r>
            <w:r w:rsidR="00FE126F" w:rsidRPr="00FE126F">
              <w:rPr>
                <w:rFonts w:ascii="メイリオ" w:eastAsia="メイリオ" w:hAnsi="メイリオ" w:hint="eastAsia"/>
                <w:color w:val="4F81BD" w:themeColor="accent1"/>
                <w:sz w:val="18"/>
                <w:szCs w:val="18"/>
              </w:rPr>
              <w:t>に係る必要</w:t>
            </w:r>
            <w:r w:rsidR="00B50E8A">
              <w:rPr>
                <w:rFonts w:ascii="メイリオ" w:eastAsia="メイリオ" w:hAnsi="メイリオ" w:hint="eastAsia"/>
                <w:color w:val="4F81BD" w:themeColor="accent1"/>
                <w:sz w:val="18"/>
                <w:szCs w:val="18"/>
              </w:rPr>
              <w:t>経費</w:t>
            </w:r>
            <w:r w:rsidR="00FE126F" w:rsidRPr="00FE126F">
              <w:rPr>
                <w:rFonts w:ascii="メイリオ" w:eastAsia="メイリオ" w:hAnsi="メイリオ" w:hint="eastAsia"/>
                <w:color w:val="4F81BD" w:themeColor="accent1"/>
                <w:sz w:val="18"/>
                <w:szCs w:val="18"/>
              </w:rPr>
              <w:t>を記載してください。</w:t>
            </w:r>
          </w:p>
          <w:p w14:paraId="02CA7525" w14:textId="680343F8" w:rsidR="00F77388" w:rsidRDefault="007611C7"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Pr>
                <w:rFonts w:ascii="メイリオ" w:eastAsia="メイリオ" w:hAnsi="メイリオ" w:hint="eastAsia"/>
                <w:color w:val="4F81BD" w:themeColor="accent1"/>
                <w:sz w:val="18"/>
                <w:szCs w:val="18"/>
              </w:rPr>
              <w:t>また、本事業による補助金を</w:t>
            </w:r>
            <w:r w:rsidR="00530672">
              <w:rPr>
                <w:rFonts w:ascii="メイリオ" w:eastAsia="メイリオ" w:hAnsi="メイリオ" w:hint="eastAsia"/>
                <w:color w:val="4F81BD" w:themeColor="accent1"/>
                <w:sz w:val="18"/>
                <w:szCs w:val="18"/>
              </w:rPr>
              <w:t>活用せ</w:t>
            </w:r>
            <w:r w:rsidR="00A17988">
              <w:rPr>
                <w:rFonts w:ascii="メイリオ" w:eastAsia="メイリオ" w:hAnsi="メイリオ" w:hint="eastAsia"/>
                <w:color w:val="4F81BD" w:themeColor="accent1"/>
                <w:sz w:val="18"/>
                <w:szCs w:val="18"/>
              </w:rPr>
              <w:t>ずに、</w:t>
            </w:r>
            <w:r w:rsidR="00476E74">
              <w:rPr>
                <w:rFonts w:ascii="メイリオ" w:eastAsia="メイリオ" w:hAnsi="メイリオ" w:hint="eastAsia"/>
                <w:color w:val="4F81BD" w:themeColor="accent1"/>
                <w:sz w:val="18"/>
                <w:szCs w:val="18"/>
              </w:rPr>
              <w:t>病院</w:t>
            </w:r>
            <w:r w:rsidR="002777DF">
              <w:rPr>
                <w:rFonts w:ascii="メイリオ" w:eastAsia="メイリオ" w:hAnsi="メイリオ" w:hint="eastAsia"/>
                <w:color w:val="4F81BD" w:themeColor="accent1"/>
                <w:sz w:val="18"/>
                <w:szCs w:val="18"/>
              </w:rPr>
              <w:t>の</w:t>
            </w:r>
            <w:r w:rsidR="00A17988">
              <w:rPr>
                <w:rFonts w:ascii="メイリオ" w:eastAsia="メイリオ" w:hAnsi="メイリオ" w:hint="eastAsia"/>
                <w:color w:val="4F81BD" w:themeColor="accent1"/>
                <w:sz w:val="18"/>
                <w:szCs w:val="18"/>
              </w:rPr>
              <w:t>自前財源で</w:t>
            </w:r>
            <w:r w:rsidR="002777DF">
              <w:rPr>
                <w:rFonts w:ascii="メイリオ" w:eastAsia="メイリオ" w:hAnsi="メイリオ" w:hint="eastAsia"/>
                <w:color w:val="4F81BD" w:themeColor="accent1"/>
                <w:sz w:val="18"/>
                <w:szCs w:val="18"/>
              </w:rPr>
              <w:t>導入するものについては、必ず</w:t>
            </w:r>
            <w:r w:rsidR="003B7978">
              <w:rPr>
                <w:rFonts w:ascii="メイリオ" w:eastAsia="メイリオ" w:hAnsi="メイリオ" w:hint="eastAsia"/>
                <w:color w:val="4F81BD" w:themeColor="accent1"/>
                <w:sz w:val="18"/>
                <w:szCs w:val="18"/>
              </w:rPr>
              <w:t>し</w:t>
            </w:r>
            <w:r w:rsidR="002777DF">
              <w:rPr>
                <w:rFonts w:ascii="メイリオ" w:eastAsia="メイリオ" w:hAnsi="メイリオ" w:hint="eastAsia"/>
                <w:color w:val="4F81BD" w:themeColor="accent1"/>
                <w:sz w:val="18"/>
                <w:szCs w:val="18"/>
              </w:rPr>
              <w:t>も記載する必要はありません</w:t>
            </w:r>
            <w:r w:rsidR="004F28B2">
              <w:rPr>
                <w:rFonts w:ascii="メイリオ" w:eastAsia="メイリオ" w:hAnsi="メイリオ" w:hint="eastAsia"/>
                <w:color w:val="4F81BD" w:themeColor="accent1"/>
                <w:sz w:val="18"/>
                <w:szCs w:val="18"/>
              </w:rPr>
              <w:t>が、</w:t>
            </w:r>
            <w:r w:rsidR="00530672">
              <w:rPr>
                <w:rFonts w:ascii="メイリオ" w:eastAsia="メイリオ" w:hAnsi="メイリオ" w:hint="eastAsia"/>
                <w:color w:val="4F81BD" w:themeColor="accent1"/>
                <w:sz w:val="18"/>
                <w:szCs w:val="18"/>
              </w:rPr>
              <w:t>記載していただく場合には、補助金を活用する</w:t>
            </w:r>
            <w:r w:rsidR="004F28B2">
              <w:rPr>
                <w:rFonts w:ascii="メイリオ" w:eastAsia="メイリオ" w:hAnsi="メイリオ" w:hint="eastAsia"/>
                <w:color w:val="4F81BD" w:themeColor="accent1"/>
                <w:sz w:val="18"/>
                <w:szCs w:val="18"/>
              </w:rPr>
              <w:t>部分</w:t>
            </w:r>
            <w:r w:rsidR="00530672">
              <w:rPr>
                <w:rFonts w:ascii="メイリオ" w:eastAsia="メイリオ" w:hAnsi="メイリオ" w:hint="eastAsia"/>
                <w:color w:val="4F81BD" w:themeColor="accent1"/>
                <w:sz w:val="18"/>
                <w:szCs w:val="18"/>
              </w:rPr>
              <w:t>と</w:t>
            </w:r>
            <w:r w:rsidR="004F28B2">
              <w:rPr>
                <w:rFonts w:ascii="メイリオ" w:eastAsia="メイリオ" w:hAnsi="メイリオ" w:hint="eastAsia"/>
                <w:color w:val="4F81BD" w:themeColor="accent1"/>
                <w:sz w:val="18"/>
                <w:szCs w:val="18"/>
              </w:rPr>
              <w:t>自前財源を活用する部分</w:t>
            </w:r>
            <w:r w:rsidR="00530672">
              <w:rPr>
                <w:rFonts w:ascii="メイリオ" w:eastAsia="メイリオ" w:hAnsi="メイリオ" w:hint="eastAsia"/>
                <w:color w:val="4F81BD" w:themeColor="accent1"/>
                <w:sz w:val="18"/>
                <w:szCs w:val="18"/>
              </w:rPr>
              <w:t>が分かる形で記載してください。</w:t>
            </w:r>
          </w:p>
          <w:p w14:paraId="39DC9272" w14:textId="77777777" w:rsidR="00050203" w:rsidRDefault="00050203"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Pr>
                <w:rFonts w:ascii="メイリオ" w:eastAsia="メイリオ" w:hAnsi="メイリオ" w:hint="eastAsia"/>
                <w:color w:val="4F81BD" w:themeColor="accent1"/>
                <w:sz w:val="18"/>
                <w:szCs w:val="18"/>
              </w:rPr>
              <w:t>【</w:t>
            </w:r>
            <w:r w:rsidR="004F28B2">
              <w:rPr>
                <w:rFonts w:ascii="メイリオ" w:eastAsia="メイリオ" w:hAnsi="メイリオ" w:hint="eastAsia"/>
                <w:color w:val="4F81BD" w:themeColor="accent1"/>
                <w:sz w:val="18"/>
                <w:szCs w:val="18"/>
              </w:rPr>
              <w:t>例</w:t>
            </w:r>
            <w:r>
              <w:rPr>
                <w:rFonts w:ascii="メイリオ" w:eastAsia="メイリオ" w:hAnsi="メイリオ" w:hint="eastAsia"/>
                <w:color w:val="4F81BD" w:themeColor="accent1"/>
                <w:sz w:val="18"/>
                <w:szCs w:val="18"/>
              </w:rPr>
              <w:t>】</w:t>
            </w:r>
          </w:p>
          <w:p w14:paraId="1B5FB903" w14:textId="6E8386C1" w:rsidR="003061C1" w:rsidRDefault="009510B7"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Pr>
                <w:rFonts w:ascii="メイリオ" w:eastAsia="メイリオ" w:hAnsi="メイリオ" w:hint="eastAsia"/>
                <w:color w:val="4F81BD" w:themeColor="accent1"/>
                <w:sz w:val="18"/>
                <w:szCs w:val="18"/>
              </w:rPr>
              <w:t>（補助金活用部分）</w:t>
            </w:r>
            <w:r w:rsidR="006B78AF">
              <w:rPr>
                <w:rFonts w:ascii="メイリオ" w:eastAsia="メイリオ" w:hAnsi="メイリオ" w:hint="eastAsia"/>
                <w:color w:val="4F81BD" w:themeColor="accent1"/>
                <w:sz w:val="18"/>
                <w:szCs w:val="18"/>
              </w:rPr>
              <w:t>カルテ閲覧・入力用の</w:t>
            </w:r>
            <w:r w:rsidR="00F77388">
              <w:rPr>
                <w:rFonts w:ascii="メイリオ" w:eastAsia="メイリオ" w:hAnsi="メイリオ" w:hint="eastAsia"/>
                <w:color w:val="4F81BD" w:themeColor="accent1"/>
                <w:sz w:val="18"/>
                <w:szCs w:val="18"/>
              </w:rPr>
              <w:t>スマート</w:t>
            </w:r>
            <w:r w:rsidR="006B78AF">
              <w:rPr>
                <w:rFonts w:ascii="メイリオ" w:eastAsia="メイリオ" w:hAnsi="メイリオ" w:hint="eastAsia"/>
                <w:color w:val="4F81BD" w:themeColor="accent1"/>
                <w:sz w:val="18"/>
                <w:szCs w:val="18"/>
              </w:rPr>
              <w:t>フォン</w:t>
            </w:r>
            <w:r w:rsidR="00DD7C9F">
              <w:rPr>
                <w:rFonts w:ascii="メイリオ" w:eastAsia="メイリオ" w:hAnsi="メイリオ" w:hint="eastAsia"/>
                <w:color w:val="4F81BD" w:themeColor="accent1"/>
                <w:sz w:val="18"/>
                <w:szCs w:val="18"/>
              </w:rPr>
              <w:t>（●●社製）</w:t>
            </w:r>
            <w:r w:rsidR="00050203">
              <w:rPr>
                <w:rFonts w:ascii="メイリオ" w:eastAsia="メイリオ" w:hAnsi="メイリオ" w:hint="eastAsia"/>
                <w:color w:val="4F81BD" w:themeColor="accent1"/>
                <w:sz w:val="18"/>
                <w:szCs w:val="18"/>
              </w:rPr>
              <w:t>4</w:t>
            </w:r>
            <w:r w:rsidR="00CC7F88">
              <w:rPr>
                <w:rFonts w:ascii="メイリオ" w:eastAsia="メイリオ" w:hAnsi="メイリオ" w:hint="eastAsia"/>
                <w:color w:val="4F81BD" w:themeColor="accent1"/>
                <w:sz w:val="18"/>
                <w:szCs w:val="18"/>
              </w:rPr>
              <w:t>0,000千円</w:t>
            </w:r>
            <w:r w:rsidR="00F261D0">
              <w:rPr>
                <w:rFonts w:ascii="メイリオ" w:eastAsia="メイリオ" w:hAnsi="メイリオ" w:hint="eastAsia"/>
                <w:color w:val="4F81BD" w:themeColor="accent1"/>
                <w:sz w:val="18"/>
                <w:szCs w:val="18"/>
              </w:rPr>
              <w:t>（</w:t>
            </w:r>
            <w:r w:rsidR="00110532">
              <w:rPr>
                <w:rFonts w:ascii="メイリオ" w:eastAsia="メイリオ" w:hAnsi="メイリオ" w:hint="eastAsia"/>
                <w:color w:val="4F81BD" w:themeColor="accent1"/>
                <w:sz w:val="18"/>
                <w:szCs w:val="18"/>
              </w:rPr>
              <w:t>400台</w:t>
            </w:r>
            <w:r w:rsidR="00F261D0">
              <w:rPr>
                <w:rFonts w:ascii="メイリオ" w:eastAsia="メイリオ" w:hAnsi="メイリオ" w:hint="eastAsia"/>
                <w:color w:val="4F81BD" w:themeColor="accent1"/>
                <w:sz w:val="18"/>
                <w:szCs w:val="18"/>
              </w:rPr>
              <w:t>）</w:t>
            </w:r>
            <w:r w:rsidR="006A4C8F">
              <w:rPr>
                <w:rFonts w:ascii="メイリオ" w:eastAsia="メイリオ" w:hAnsi="メイリオ" w:hint="eastAsia"/>
                <w:color w:val="4F81BD" w:themeColor="accent1"/>
                <w:sz w:val="18"/>
                <w:szCs w:val="18"/>
              </w:rPr>
              <w:t>、Wi-Fi敷設費用</w:t>
            </w:r>
            <w:r w:rsidR="00584914">
              <w:rPr>
                <w:rFonts w:ascii="メイリオ" w:eastAsia="メイリオ" w:hAnsi="メイリオ" w:hint="eastAsia"/>
                <w:color w:val="4F81BD" w:themeColor="accent1"/>
                <w:sz w:val="18"/>
                <w:szCs w:val="18"/>
              </w:rPr>
              <w:t>10,000千円、効果の測定費用5,000千円</w:t>
            </w:r>
            <w:r w:rsidR="008F63F1">
              <w:rPr>
                <w:rFonts w:ascii="メイリオ" w:eastAsia="メイリオ" w:hAnsi="メイリオ" w:hint="eastAsia"/>
                <w:color w:val="4F81BD" w:themeColor="accent1"/>
                <w:sz w:val="18"/>
                <w:szCs w:val="18"/>
              </w:rPr>
              <w:t>、職員の訓練費用5,000千円</w:t>
            </w:r>
          </w:p>
          <w:p w14:paraId="33EFF61F" w14:textId="7E84D2C2" w:rsidR="00050203" w:rsidRDefault="00050203"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Pr>
                <w:rFonts w:ascii="メイリオ" w:eastAsia="メイリオ" w:hAnsi="メイリオ" w:hint="eastAsia"/>
                <w:color w:val="4F81BD" w:themeColor="accent1"/>
                <w:sz w:val="18"/>
                <w:szCs w:val="18"/>
              </w:rPr>
              <w:t>（自前財源活用部分）カルテ閲覧・入力用のスマートフォン</w:t>
            </w:r>
            <w:r w:rsidR="00FC4482">
              <w:rPr>
                <w:rFonts w:ascii="メイリオ" w:eastAsia="メイリオ" w:hAnsi="メイリオ" w:hint="eastAsia"/>
                <w:color w:val="4F81BD" w:themeColor="accent1"/>
                <w:sz w:val="18"/>
                <w:szCs w:val="18"/>
              </w:rPr>
              <w:t>（●●社製）</w:t>
            </w:r>
            <w:r>
              <w:rPr>
                <w:rFonts w:ascii="メイリオ" w:eastAsia="メイリオ" w:hAnsi="メイリオ" w:hint="eastAsia"/>
                <w:color w:val="4F81BD" w:themeColor="accent1"/>
                <w:sz w:val="18"/>
                <w:szCs w:val="18"/>
              </w:rPr>
              <w:t>10,000千円</w:t>
            </w:r>
            <w:r w:rsidR="00110532">
              <w:rPr>
                <w:rFonts w:ascii="メイリオ" w:eastAsia="メイリオ" w:hAnsi="メイリオ" w:hint="eastAsia"/>
                <w:color w:val="4F81BD" w:themeColor="accent1"/>
                <w:sz w:val="18"/>
                <w:szCs w:val="18"/>
              </w:rPr>
              <w:t>（100台）</w:t>
            </w:r>
          </w:p>
          <w:p w14:paraId="4799F767" w14:textId="006E90AD" w:rsidR="00CF2B99" w:rsidRPr="000705FB" w:rsidRDefault="00CF2B99" w:rsidP="00050203">
            <w:pPr>
              <w:pStyle w:val="paragraph"/>
              <w:spacing w:before="0" w:beforeAutospacing="0" w:after="0" w:afterAutospacing="0"/>
              <w:textAlignment w:val="baseline"/>
              <w:rPr>
                <w:rFonts w:ascii="メイリオ" w:eastAsia="メイリオ" w:hAnsi="メイリオ"/>
                <w:sz w:val="18"/>
                <w:szCs w:val="18"/>
              </w:rPr>
            </w:pPr>
          </w:p>
        </w:tc>
      </w:tr>
    </w:tbl>
    <w:p w14:paraId="5CD6A5D1" w14:textId="1B43D5DC" w:rsidR="00141F4F" w:rsidRPr="000705FB" w:rsidRDefault="00141F4F" w:rsidP="00141F4F">
      <w:pPr>
        <w:pStyle w:val="paragraph"/>
        <w:spacing w:before="0" w:beforeAutospacing="0" w:after="0" w:afterAutospacing="0"/>
        <w:textAlignment w:val="baseline"/>
        <w:rPr>
          <w:rFonts w:ascii="メイリオ" w:eastAsia="メイリオ" w:hAnsi="メイリオ"/>
          <w:sz w:val="18"/>
          <w:szCs w:val="18"/>
        </w:rPr>
      </w:pPr>
    </w:p>
    <w:p w14:paraId="47A5F54B" w14:textId="77777777" w:rsidR="00B40C38" w:rsidRDefault="000705FB" w:rsidP="00B40C38">
      <w:pPr>
        <w:pStyle w:val="paragraph"/>
        <w:spacing w:before="0" w:beforeAutospacing="0" w:after="0" w:afterAutospacing="0"/>
        <w:textAlignment w:val="baseline"/>
        <w:rPr>
          <w:rStyle w:val="normaltextrun"/>
          <w:rFonts w:ascii="メイリオ" w:eastAsia="メイリオ" w:hAnsi="メイリオ"/>
          <w:b/>
          <w:bCs/>
        </w:rPr>
      </w:pPr>
      <w:r w:rsidRPr="000705FB">
        <w:rPr>
          <w:rStyle w:val="normaltextrun"/>
          <w:rFonts w:ascii="メイリオ" w:eastAsia="メイリオ" w:hAnsi="メイリオ" w:hint="eastAsia"/>
          <w:b/>
          <w:bCs/>
        </w:rPr>
        <w:t>（４）申請者要件の</w:t>
      </w:r>
      <w:r w:rsidR="00B40C38">
        <w:rPr>
          <w:rStyle w:val="normaltextrun"/>
          <w:rFonts w:ascii="メイリオ" w:eastAsia="メイリオ" w:hAnsi="メイリオ" w:hint="eastAsia"/>
          <w:b/>
          <w:bCs/>
        </w:rPr>
        <w:t>確認</w:t>
      </w:r>
    </w:p>
    <w:p w14:paraId="2EF88574" w14:textId="62934AB5" w:rsidR="004A2FD1" w:rsidRPr="00B40C38" w:rsidRDefault="000705FB" w:rsidP="00B40C38">
      <w:pPr>
        <w:pStyle w:val="paragraph"/>
        <w:spacing w:before="0" w:beforeAutospacing="0" w:after="0" w:afterAutospacing="0"/>
        <w:ind w:leftChars="145" w:left="708" w:hangingChars="200" w:hanging="360"/>
        <w:textAlignment w:val="baseline"/>
        <w:rPr>
          <w:rStyle w:val="normaltextrun"/>
          <w:rFonts w:ascii="メイリオ" w:eastAsia="メイリオ" w:hAnsi="メイリオ"/>
          <w:b/>
          <w:bCs/>
        </w:rPr>
      </w:pPr>
      <w:r w:rsidRPr="000705FB">
        <w:rPr>
          <w:rStyle w:val="normaltextrun"/>
          <w:rFonts w:ascii="メイリオ" w:eastAsia="メイリオ" w:hAnsi="メイリオ" w:hint="eastAsia"/>
          <w:sz w:val="18"/>
          <w:szCs w:val="18"/>
        </w:rPr>
        <w:t xml:space="preserve">□　</w:t>
      </w:r>
      <w:r w:rsidR="004A2FD1" w:rsidRPr="004A2FD1">
        <w:rPr>
          <w:rStyle w:val="normaltextrun"/>
          <w:rFonts w:ascii="メイリオ" w:eastAsia="メイリオ" w:hAnsi="メイリオ" w:hint="eastAsia"/>
          <w:sz w:val="18"/>
          <w:szCs w:val="18"/>
        </w:rPr>
        <w:t>令和８年４月１日時点でベースアップ評価料（※）</w:t>
      </w:r>
      <w:r w:rsidRPr="000705FB">
        <w:rPr>
          <w:rStyle w:val="normaltextrun"/>
          <w:rFonts w:ascii="メイリオ" w:eastAsia="メイリオ" w:hAnsi="メイリオ" w:hint="eastAsia"/>
          <w:sz w:val="18"/>
          <w:szCs w:val="18"/>
        </w:rPr>
        <w:t>を届け出ている</w:t>
      </w:r>
      <w:r w:rsidR="004A2FD1">
        <w:rPr>
          <w:rStyle w:val="normaltextrun"/>
          <w:rFonts w:ascii="メイリオ" w:eastAsia="メイリオ" w:hAnsi="メイリオ" w:hint="eastAsia"/>
          <w:sz w:val="18"/>
          <w:szCs w:val="18"/>
        </w:rPr>
        <w:t>。</w:t>
      </w:r>
      <w:r w:rsidR="00B40C38">
        <w:rPr>
          <w:rStyle w:val="normaltextrun"/>
          <w:rFonts w:ascii="メイリオ" w:eastAsia="メイリオ" w:hAnsi="メイリオ" w:hint="eastAsia"/>
          <w:sz w:val="18"/>
          <w:szCs w:val="18"/>
        </w:rPr>
        <w:t xml:space="preserve">　</w:t>
      </w:r>
      <w:r w:rsidR="00B40C38">
        <w:rPr>
          <w:rStyle w:val="normaltextrun"/>
          <w:rFonts w:ascii="メイリオ" w:eastAsia="メイリオ" w:hAnsi="メイリオ"/>
          <w:sz w:val="18"/>
          <w:szCs w:val="18"/>
        </w:rPr>
        <w:br/>
      </w:r>
      <w:r w:rsidR="004A2FD1" w:rsidRPr="00B40C38">
        <w:rPr>
          <w:rStyle w:val="normaltextrun"/>
          <w:rFonts w:ascii="メイリオ" w:eastAsia="メイリオ" w:hAnsi="メイリオ"/>
          <w:sz w:val="18"/>
          <w:szCs w:val="18"/>
        </w:rPr>
        <w:t>※「外来・在宅ベースアップ評価料（Ⅰ）」、「歯科外来・在宅ベースアップ評価料」、「入院ベースアップ評価料（医科）」、「入院ベースアップ評価料（歯科）」、「訪問看護ベースアップ評価料」のいずれかを指す。</w:t>
      </w:r>
    </w:p>
    <w:p w14:paraId="1B3E555C" w14:textId="582F820C" w:rsidR="000705FB" w:rsidRDefault="000705FB" w:rsidP="00B40C38">
      <w:pPr>
        <w:pStyle w:val="paragraph"/>
        <w:spacing w:before="0" w:beforeAutospacing="0" w:after="0" w:afterAutospacing="0"/>
        <w:ind w:left="720" w:hangingChars="400" w:hanging="720"/>
        <w:textAlignment w:val="baseline"/>
        <w:rPr>
          <w:rStyle w:val="normaltextrun"/>
          <w:rFonts w:ascii="メイリオ" w:eastAsia="メイリオ" w:hAnsi="メイリオ"/>
          <w:sz w:val="18"/>
          <w:szCs w:val="18"/>
        </w:rPr>
      </w:pPr>
      <w:r w:rsidRPr="000705FB">
        <w:rPr>
          <w:rStyle w:val="normaltextrun"/>
          <w:rFonts w:ascii="メイリオ" w:eastAsia="メイリオ" w:hAnsi="メイリオ" w:hint="eastAsia"/>
          <w:sz w:val="18"/>
          <w:szCs w:val="18"/>
        </w:rPr>
        <w:t xml:space="preserve">　</w:t>
      </w:r>
      <w:r w:rsidR="00B40C38">
        <w:rPr>
          <w:rStyle w:val="normaltextrun"/>
          <w:rFonts w:ascii="メイリオ" w:eastAsia="メイリオ" w:hAnsi="メイリオ" w:hint="eastAsia"/>
          <w:sz w:val="18"/>
          <w:szCs w:val="18"/>
        </w:rPr>
        <w:t xml:space="preserve">　</w:t>
      </w:r>
      <w:r w:rsidRPr="000705FB">
        <w:rPr>
          <w:rStyle w:val="normaltextrun"/>
          <w:rFonts w:ascii="メイリオ" w:eastAsia="メイリオ" w:hAnsi="メイリオ" w:hint="eastAsia"/>
          <w:sz w:val="18"/>
          <w:szCs w:val="18"/>
        </w:rPr>
        <w:t>□　都道府県において、地域医療に一定の貢献をしている、地域医療構想の推進に協力している</w:t>
      </w:r>
      <w:r w:rsidR="00AE4D2C" w:rsidRPr="000705FB">
        <w:rPr>
          <w:rStyle w:val="normaltextrun"/>
          <w:rFonts w:ascii="メイリオ" w:eastAsia="メイリオ" w:hAnsi="メイリオ" w:hint="eastAsia"/>
          <w:sz w:val="18"/>
          <w:szCs w:val="18"/>
        </w:rPr>
        <w:t>ことが確認されている</w:t>
      </w:r>
      <w:r w:rsidRPr="000705FB">
        <w:rPr>
          <w:rStyle w:val="normaltextrun"/>
          <w:rFonts w:ascii="メイリオ" w:eastAsia="メイリオ" w:hAnsi="メイリオ" w:hint="eastAsia"/>
          <w:sz w:val="18"/>
          <w:szCs w:val="18"/>
        </w:rPr>
        <w:t>医療機関である。</w:t>
      </w:r>
    </w:p>
    <w:p w14:paraId="31C83C3F" w14:textId="77777777" w:rsidR="004A2FD1" w:rsidRPr="004A2FD1" w:rsidRDefault="004A2FD1" w:rsidP="000705FB">
      <w:pPr>
        <w:pStyle w:val="paragraph"/>
        <w:spacing w:before="0" w:beforeAutospacing="0" w:after="0" w:afterAutospacing="0"/>
        <w:ind w:left="720" w:hangingChars="300" w:hanging="720"/>
        <w:textAlignment w:val="baseline"/>
      </w:pPr>
    </w:p>
    <w:p w14:paraId="7A64AA60" w14:textId="5954BE27" w:rsidR="00C40AEF" w:rsidRPr="00DD7AFA" w:rsidRDefault="00C40AEF">
      <w:pPr>
        <w:rPr>
          <w:rFonts w:ascii="メイリオ" w:eastAsia="メイリオ" w:hAnsi="メイリオ"/>
          <w:color w:val="0070C0"/>
          <w:sz w:val="18"/>
          <w:szCs w:val="18"/>
        </w:rPr>
      </w:pPr>
    </w:p>
    <w:p w14:paraId="02E92CEB" w14:textId="04E3A4F4" w:rsidR="00594428" w:rsidRPr="000705FB" w:rsidRDefault="00A45061" w:rsidP="000705FB">
      <w:pPr>
        <w:rPr>
          <w:rFonts w:ascii="メイリオ" w:eastAsia="メイリオ" w:hAnsi="メイリオ"/>
          <w:b/>
          <w:bCs/>
        </w:rPr>
      </w:pPr>
      <w:r w:rsidRPr="000705FB">
        <w:rPr>
          <w:rFonts w:ascii="メイリオ" w:eastAsia="メイリオ" w:hAnsi="メイリオ" w:hint="eastAsia"/>
          <w:b/>
          <w:bCs/>
        </w:rPr>
        <w:t>（</w:t>
      </w:r>
      <w:r w:rsidR="006A5D66" w:rsidRPr="000705FB">
        <w:rPr>
          <w:rFonts w:ascii="メイリオ" w:eastAsia="メイリオ" w:hAnsi="メイリオ"/>
          <w:b/>
          <w:bCs/>
        </w:rPr>
        <w:t>５）具体的な取組内容</w:t>
      </w:r>
    </w:p>
    <w:tbl>
      <w:tblPr>
        <w:tblStyle w:val="aa"/>
        <w:tblW w:w="5108" w:type="pct"/>
        <w:tblLook w:val="04A0" w:firstRow="1" w:lastRow="0" w:firstColumn="1" w:lastColumn="0" w:noHBand="0" w:noVBand="1"/>
      </w:tblPr>
      <w:tblGrid>
        <w:gridCol w:w="10682"/>
      </w:tblGrid>
      <w:tr w:rsidR="00A617B6" w:rsidRPr="000705FB" w14:paraId="40CB17FA" w14:textId="77777777" w:rsidTr="7590E76B">
        <w:trPr>
          <w:trHeight w:val="3327"/>
        </w:trPr>
        <w:tc>
          <w:tcPr>
            <w:tcW w:w="5000" w:type="pct"/>
          </w:tcPr>
          <w:p w14:paraId="497B1BEB" w14:textId="3517A2DD" w:rsidR="003F7CC7" w:rsidRPr="00E70AF0" w:rsidRDefault="009722A1" w:rsidP="000705FB">
            <w:pPr>
              <w:widowControl w:val="0"/>
              <w:overflowPunct w:val="0"/>
              <w:adjustRightInd w:val="0"/>
              <w:spacing w:beforeLines="50" w:before="180" w:afterLines="50" w:after="180" w:line="340" w:lineRule="exact"/>
              <w:jc w:val="both"/>
              <w:textAlignment w:val="baseline"/>
              <w:rPr>
                <w:rFonts w:ascii="メイリオ" w:eastAsia="メイリオ" w:hAnsi="メイリオ"/>
                <w:spacing w:val="2"/>
                <w:sz w:val="20"/>
                <w:szCs w:val="20"/>
              </w:rPr>
            </w:pPr>
            <w:r w:rsidRPr="00E70AF0">
              <w:rPr>
                <w:rFonts w:ascii="メイリオ" w:eastAsia="メイリオ" w:hAnsi="メイリオ" w:hint="eastAsia"/>
                <w:b/>
                <w:bCs/>
              </w:rPr>
              <w:t>1．</w:t>
            </w:r>
            <w:r w:rsidR="000705FB" w:rsidRPr="00E70AF0">
              <w:rPr>
                <w:rFonts w:ascii="メイリオ" w:eastAsia="メイリオ" w:hAnsi="メイリオ" w:hint="eastAsia"/>
                <w:b/>
                <w:bCs/>
              </w:rPr>
              <w:t>これまで</w:t>
            </w:r>
            <w:r w:rsidR="0021236D">
              <w:rPr>
                <w:rFonts w:ascii="メイリオ" w:eastAsia="メイリオ" w:hAnsi="メイリオ" w:hint="eastAsia"/>
                <w:b/>
                <w:bCs/>
              </w:rPr>
              <w:t>実施してきた</w:t>
            </w:r>
            <w:r w:rsidR="00E70AF0" w:rsidRPr="00E70AF0">
              <w:rPr>
                <w:rFonts w:ascii="メイリオ" w:eastAsia="メイリオ" w:hAnsi="メイリオ" w:hint="eastAsia"/>
                <w:b/>
                <w:bCs/>
              </w:rPr>
              <w:t>業務効率化・</w:t>
            </w:r>
            <w:r w:rsidR="00E70AF0">
              <w:rPr>
                <w:rFonts w:ascii="メイリオ" w:eastAsia="メイリオ" w:hAnsi="メイリオ" w:hint="eastAsia"/>
                <w:b/>
                <w:bCs/>
              </w:rPr>
              <w:t>勤務環境改善に関する取組</w:t>
            </w:r>
            <w:r w:rsidR="0021236D">
              <w:rPr>
                <w:rFonts w:ascii="メイリオ" w:eastAsia="メイリオ" w:hAnsi="メイリオ" w:hint="eastAsia"/>
                <w:b/>
                <w:bCs/>
              </w:rPr>
              <w:t>例</w:t>
            </w:r>
          </w:p>
          <w:p w14:paraId="4103907E" w14:textId="5592CE72" w:rsidR="00F44A06" w:rsidRPr="00827A73" w:rsidRDefault="00E70AF0" w:rsidP="00F44A06">
            <w:pPr>
              <w:spacing w:afterLines="50" w:after="180" w:line="340" w:lineRule="exact"/>
              <w:rPr>
                <w:rFonts w:ascii="メイリオ" w:eastAsia="メイリオ" w:hAnsi="メイリオ"/>
              </w:rPr>
            </w:pPr>
            <w:r w:rsidRPr="00827A73">
              <w:rPr>
                <w:rFonts w:ascii="メイリオ" w:eastAsia="メイリオ" w:hAnsi="メイリオ"/>
                <w:color w:val="0070C0"/>
                <w:spacing w:val="2"/>
                <w:sz w:val="18"/>
                <w:szCs w:val="18"/>
              </w:rPr>
              <w:t>※過去に実施し</w:t>
            </w:r>
            <w:r w:rsidR="0021236D">
              <w:rPr>
                <w:rFonts w:ascii="メイリオ" w:eastAsia="メイリオ" w:hAnsi="メイリオ" w:hint="eastAsia"/>
                <w:color w:val="0070C0"/>
                <w:spacing w:val="2"/>
                <w:sz w:val="18"/>
                <w:szCs w:val="18"/>
              </w:rPr>
              <w:t>てきた</w:t>
            </w:r>
            <w:r w:rsidRPr="00827A73">
              <w:rPr>
                <w:rFonts w:ascii="メイリオ" w:eastAsia="メイリオ" w:hAnsi="メイリオ"/>
                <w:color w:val="0070C0"/>
                <w:spacing w:val="2"/>
                <w:sz w:val="18"/>
                <w:szCs w:val="18"/>
              </w:rPr>
              <w:t>業務改善の取組</w:t>
            </w:r>
            <w:r w:rsidR="0021236D">
              <w:rPr>
                <w:rFonts w:ascii="メイリオ" w:eastAsia="メイリオ" w:hAnsi="メイリオ" w:hint="eastAsia"/>
                <w:color w:val="0070C0"/>
                <w:spacing w:val="2"/>
                <w:sz w:val="18"/>
                <w:szCs w:val="18"/>
              </w:rPr>
              <w:t>例やそれによる</w:t>
            </w:r>
            <w:r w:rsidR="00D54F9F">
              <w:rPr>
                <w:rFonts w:ascii="メイリオ" w:eastAsia="メイリオ" w:hAnsi="メイリオ" w:hint="eastAsia"/>
                <w:color w:val="0070C0"/>
                <w:spacing w:val="2"/>
                <w:sz w:val="18"/>
                <w:szCs w:val="18"/>
              </w:rPr>
              <w:t>成果等</w:t>
            </w:r>
            <w:r w:rsidRPr="00827A73">
              <w:rPr>
                <w:rFonts w:ascii="メイリオ" w:eastAsia="メイリオ" w:hAnsi="メイリオ"/>
                <w:color w:val="0070C0"/>
                <w:spacing w:val="2"/>
                <w:sz w:val="18"/>
                <w:szCs w:val="18"/>
              </w:rPr>
              <w:t>を記載してください</w:t>
            </w:r>
            <w:r w:rsidR="00A95B81">
              <w:rPr>
                <w:rFonts w:ascii="メイリオ" w:eastAsia="メイリオ" w:hAnsi="メイリオ" w:hint="eastAsia"/>
                <w:color w:val="0070C0"/>
                <w:spacing w:val="2"/>
                <w:sz w:val="18"/>
                <w:szCs w:val="18"/>
              </w:rPr>
              <w:t>。</w:t>
            </w:r>
          </w:p>
        </w:tc>
      </w:tr>
      <w:tr w:rsidR="00765474" w:rsidRPr="000705FB" w14:paraId="760EE66D" w14:textId="77777777" w:rsidTr="7590E76B">
        <w:trPr>
          <w:trHeight w:val="3327"/>
        </w:trPr>
        <w:tc>
          <w:tcPr>
            <w:tcW w:w="5000" w:type="pct"/>
          </w:tcPr>
          <w:p w14:paraId="4EA1503C" w14:textId="77777777" w:rsidR="00E90B0C" w:rsidRDefault="00E70AF0" w:rsidP="00E70AF0">
            <w:pPr>
              <w:spacing w:beforeLines="50" w:before="180" w:afterLines="50" w:after="180" w:line="340" w:lineRule="exact"/>
              <w:outlineLvl w:val="2"/>
              <w:rPr>
                <w:rFonts w:ascii="Meiryo UI" w:eastAsia="Meiryo UI" w:hAnsi="Meiryo UI"/>
                <w:b/>
                <w:bCs/>
              </w:rPr>
            </w:pPr>
            <w:r>
              <w:rPr>
                <w:rFonts w:ascii="Meiryo UI" w:eastAsia="Meiryo UI" w:hAnsi="Meiryo UI" w:hint="eastAsia"/>
                <w:b/>
                <w:bCs/>
              </w:rPr>
              <w:t>2．現在の課題</w:t>
            </w:r>
          </w:p>
          <w:p w14:paraId="65151D38" w14:textId="391E1D20" w:rsidR="00E70AF0" w:rsidRPr="00827A73" w:rsidRDefault="00E70AF0" w:rsidP="00E70AF0">
            <w:pPr>
              <w:spacing w:beforeLines="50" w:before="180" w:afterLines="50" w:after="180" w:line="340" w:lineRule="exact"/>
              <w:outlineLvl w:val="2"/>
              <w:rPr>
                <w:rFonts w:ascii="メイリオ" w:eastAsia="メイリオ" w:hAnsi="メイリオ"/>
                <w:b/>
                <w:bCs/>
              </w:rPr>
            </w:pPr>
            <w:r w:rsidRPr="00827A73">
              <w:rPr>
                <w:rFonts w:ascii="メイリオ" w:eastAsia="メイリオ" w:hAnsi="メイリオ" w:hint="eastAsia"/>
                <w:color w:val="0070C0"/>
                <w:spacing w:val="2"/>
                <w:sz w:val="18"/>
                <w:szCs w:val="18"/>
              </w:rPr>
              <w:t>※現在の業務における課題</w:t>
            </w:r>
            <w:r w:rsidR="00705208">
              <w:rPr>
                <w:rFonts w:ascii="メイリオ" w:eastAsia="メイリオ" w:hAnsi="メイリオ" w:hint="eastAsia"/>
                <w:color w:val="0070C0"/>
                <w:spacing w:val="2"/>
                <w:sz w:val="18"/>
                <w:szCs w:val="18"/>
              </w:rPr>
              <w:t>や今回の取組によって解決を図ろうとする課題を記載してください。</w:t>
            </w:r>
            <w:r w:rsidRPr="00E70AF0">
              <w:rPr>
                <w:rFonts w:ascii="メイリオ" w:eastAsia="メイリオ" w:hAnsi="メイリオ"/>
                <w:b/>
                <w:bCs/>
              </w:rPr>
              <w:t xml:space="preserve"> </w:t>
            </w:r>
          </w:p>
        </w:tc>
      </w:tr>
      <w:tr w:rsidR="00E90B0C" w:rsidRPr="00894D6D" w14:paraId="599A1018" w14:textId="77777777" w:rsidTr="7590E76B">
        <w:trPr>
          <w:trHeight w:val="3327"/>
        </w:trPr>
        <w:tc>
          <w:tcPr>
            <w:tcW w:w="5000" w:type="pct"/>
          </w:tcPr>
          <w:p w14:paraId="25F1D89A" w14:textId="4CA13FB8" w:rsidR="00894D6D" w:rsidRPr="00894D6D" w:rsidRDefault="00E70AF0" w:rsidP="00E70AF0">
            <w:pPr>
              <w:spacing w:beforeLines="50" w:before="180" w:afterLines="50" w:after="180" w:line="260" w:lineRule="exact"/>
              <w:rPr>
                <w:rFonts w:ascii="Meiryo UI" w:eastAsia="Meiryo UI" w:hAnsi="Meiryo UI"/>
                <w:b/>
                <w:bCs/>
              </w:rPr>
            </w:pPr>
            <w:r w:rsidRPr="00894D6D">
              <w:rPr>
                <w:rFonts w:ascii="Meiryo UI" w:eastAsia="Meiryo UI" w:hAnsi="Meiryo UI" w:hint="eastAsia"/>
                <w:b/>
                <w:bCs/>
              </w:rPr>
              <w:t>3．</w:t>
            </w:r>
            <w:r w:rsidRPr="00894D6D">
              <w:rPr>
                <w:rFonts w:ascii="Meiryo UI" w:eastAsia="Meiryo UI" w:hAnsi="Meiryo UI"/>
                <w:b/>
                <w:bCs/>
              </w:rPr>
              <w:t>本事業で取り組む内容（3年間の計画の全体像）</w:t>
            </w:r>
          </w:p>
          <w:p w14:paraId="2FE0AEAE" w14:textId="4660F969" w:rsidR="00894D6D" w:rsidRPr="00827A73" w:rsidRDefault="00894D6D" w:rsidP="00894D6D">
            <w:pPr>
              <w:spacing w:beforeLines="50" w:before="180" w:afterLines="50" w:after="180" w:line="260" w:lineRule="exact"/>
              <w:rPr>
                <w:rFonts w:ascii="メイリオ" w:eastAsia="メイリオ" w:hAnsi="メイリオ"/>
                <w:b/>
                <w:bCs/>
                <w:u w:val="single"/>
              </w:rPr>
            </w:pPr>
            <w:r w:rsidRPr="00827A73">
              <w:rPr>
                <w:rFonts w:ascii="メイリオ" w:eastAsia="メイリオ" w:hAnsi="メイリオ" w:hint="eastAsia"/>
                <w:color w:val="0070C0"/>
                <w:spacing w:val="2"/>
                <w:sz w:val="18"/>
                <w:szCs w:val="18"/>
              </w:rPr>
              <w:t>※本事業の</w:t>
            </w:r>
            <w:r w:rsidRPr="00827A73">
              <w:rPr>
                <w:rFonts w:ascii="メイリオ" w:eastAsia="メイリオ" w:hAnsi="メイリオ"/>
                <w:color w:val="0070C0"/>
                <w:spacing w:val="2"/>
                <w:sz w:val="18"/>
                <w:szCs w:val="18"/>
              </w:rPr>
              <w:t>3年間の取組の全体像を簡潔に記載してください。</w:t>
            </w:r>
          </w:p>
        </w:tc>
      </w:tr>
      <w:tr w:rsidR="001D737A" w:rsidRPr="00894D6D" w14:paraId="0FD58D0F" w14:textId="77777777" w:rsidTr="7590E76B">
        <w:trPr>
          <w:trHeight w:val="3327"/>
        </w:trPr>
        <w:tc>
          <w:tcPr>
            <w:tcW w:w="5000" w:type="pct"/>
          </w:tcPr>
          <w:p w14:paraId="7396B186" w14:textId="4CD2D5D0" w:rsidR="001D737A" w:rsidRPr="00894D6D" w:rsidRDefault="001D737A" w:rsidP="001D737A">
            <w:pPr>
              <w:spacing w:beforeLines="50" w:before="180" w:afterLines="50" w:after="180" w:line="260" w:lineRule="exact"/>
              <w:rPr>
                <w:rFonts w:ascii="Meiryo UI" w:eastAsia="Meiryo UI" w:hAnsi="Meiryo UI"/>
                <w:b/>
                <w:bCs/>
              </w:rPr>
            </w:pPr>
            <w:r>
              <w:rPr>
                <w:rFonts w:ascii="Meiryo UI" w:eastAsia="Meiryo UI" w:hAnsi="Meiryo UI" w:hint="eastAsia"/>
                <w:b/>
                <w:bCs/>
              </w:rPr>
              <w:t>４</w:t>
            </w:r>
            <w:r w:rsidRPr="00894D6D">
              <w:rPr>
                <w:rFonts w:ascii="Meiryo UI" w:eastAsia="Meiryo UI" w:hAnsi="Meiryo UI" w:hint="eastAsia"/>
                <w:b/>
                <w:bCs/>
              </w:rPr>
              <w:t>．</w:t>
            </w:r>
            <w:r>
              <w:rPr>
                <w:rFonts w:ascii="Meiryo UI" w:eastAsia="Meiryo UI" w:hAnsi="Meiryo UI" w:hint="eastAsia"/>
                <w:b/>
                <w:bCs/>
              </w:rPr>
              <w:t>業務手順の見直し</w:t>
            </w:r>
          </w:p>
          <w:p w14:paraId="3BA74B07" w14:textId="4F616BA5" w:rsidR="00BE29F8" w:rsidRDefault="00C40AEF" w:rsidP="00A115D8">
            <w:pPr>
              <w:snapToGrid w:val="0"/>
              <w:spacing w:line="0" w:lineRule="atLeast"/>
              <w:rPr>
                <w:rFonts w:ascii="メイリオ" w:eastAsia="メイリオ" w:hAnsi="メイリオ"/>
                <w:color w:val="0070C0"/>
                <w:spacing w:val="2"/>
                <w:sz w:val="18"/>
                <w:szCs w:val="18"/>
              </w:rPr>
            </w:pPr>
            <w:r w:rsidRPr="00827A73">
              <w:rPr>
                <w:rFonts w:ascii="メイリオ" w:eastAsia="メイリオ" w:hAnsi="メイリオ" w:hint="eastAsia"/>
                <w:color w:val="0070C0"/>
                <w:spacing w:val="2"/>
                <w:sz w:val="18"/>
                <w:szCs w:val="18"/>
              </w:rPr>
              <w:t>※</w:t>
            </w:r>
            <w:r w:rsidR="00BE29F8">
              <w:rPr>
                <w:rFonts w:ascii="メイリオ" w:eastAsia="メイリオ" w:hAnsi="メイリオ" w:hint="eastAsia"/>
                <w:color w:val="0070C0"/>
                <w:spacing w:val="2"/>
                <w:sz w:val="18"/>
                <w:szCs w:val="18"/>
              </w:rPr>
              <w:t>本事業では、</w:t>
            </w:r>
            <w:r w:rsidR="00170FB2">
              <w:rPr>
                <w:rFonts w:ascii="メイリオ" w:eastAsia="メイリオ" w:hAnsi="メイリオ" w:hint="eastAsia"/>
                <w:color w:val="0070C0"/>
                <w:spacing w:val="2"/>
                <w:sz w:val="18"/>
                <w:szCs w:val="18"/>
              </w:rPr>
              <w:t>ICT機器等の導入に併せて、これまでの業務手順を見直すことを求めております。</w:t>
            </w:r>
            <w:r w:rsidR="00B454BC">
              <w:rPr>
                <w:rFonts w:ascii="メイリオ" w:eastAsia="メイリオ" w:hAnsi="メイリオ" w:hint="eastAsia"/>
                <w:color w:val="0070C0"/>
                <w:spacing w:val="2"/>
                <w:sz w:val="18"/>
                <w:szCs w:val="18"/>
              </w:rPr>
              <w:t>見直し前後でどのように業務手順を変えて効率化を目指すのか、</w:t>
            </w:r>
            <w:r w:rsidR="00A006CD" w:rsidRPr="00A006CD">
              <w:rPr>
                <w:rFonts w:ascii="メイリオ" w:eastAsia="メイリオ" w:hAnsi="メイリオ" w:hint="eastAsia"/>
                <w:color w:val="0070C0"/>
                <w:spacing w:val="2"/>
                <w:sz w:val="18"/>
                <w:szCs w:val="18"/>
              </w:rPr>
              <w:t>ビフォーアフターがわかるよう</w:t>
            </w:r>
            <w:r w:rsidR="00B454BC">
              <w:rPr>
                <w:rFonts w:ascii="メイリオ" w:eastAsia="メイリオ" w:hAnsi="メイリオ" w:hint="eastAsia"/>
                <w:color w:val="0070C0"/>
                <w:spacing w:val="2"/>
                <w:sz w:val="18"/>
                <w:szCs w:val="18"/>
              </w:rPr>
              <w:t>に記載してください。</w:t>
            </w:r>
          </w:p>
          <w:p w14:paraId="00A9DED0" w14:textId="4D53A11A" w:rsidR="00C40AEF" w:rsidRPr="00C40AEF" w:rsidRDefault="00C40AEF" w:rsidP="00A115D8">
            <w:pPr>
              <w:snapToGrid w:val="0"/>
              <w:spacing w:line="0" w:lineRule="atLeast"/>
              <w:rPr>
                <w:rFonts w:ascii="メイリオ" w:eastAsia="メイリオ" w:hAnsi="メイリオ"/>
                <w:color w:val="0070C0"/>
                <w:spacing w:val="2"/>
                <w:sz w:val="18"/>
                <w:szCs w:val="18"/>
              </w:rPr>
            </w:pPr>
          </w:p>
        </w:tc>
      </w:tr>
      <w:tr w:rsidR="00E749B0" w:rsidRPr="00894D6D" w14:paraId="68813CAB" w14:textId="77777777" w:rsidTr="7590E76B">
        <w:trPr>
          <w:trHeight w:val="2825"/>
        </w:trPr>
        <w:tc>
          <w:tcPr>
            <w:tcW w:w="5000" w:type="pct"/>
          </w:tcPr>
          <w:p w14:paraId="2FCD8C45" w14:textId="77777777" w:rsidR="00E749B0" w:rsidRDefault="00E749B0" w:rsidP="001D737A">
            <w:pPr>
              <w:spacing w:beforeLines="50" w:before="180" w:afterLines="50" w:after="180" w:line="260" w:lineRule="exact"/>
              <w:rPr>
                <w:rFonts w:ascii="Meiryo UI" w:eastAsia="Meiryo UI" w:hAnsi="Meiryo UI"/>
                <w:b/>
                <w:bCs/>
              </w:rPr>
            </w:pPr>
            <w:r>
              <w:rPr>
                <w:rFonts w:ascii="Meiryo UI" w:eastAsia="Meiryo UI" w:hAnsi="Meiryo UI" w:hint="eastAsia"/>
                <w:b/>
                <w:bCs/>
              </w:rPr>
              <w:lastRenderedPageBreak/>
              <w:t>5．タスク・シフト／シェアの内容</w:t>
            </w:r>
          </w:p>
          <w:p w14:paraId="7B8AEE55" w14:textId="52C37B80" w:rsidR="009B75EC" w:rsidRPr="007644B2" w:rsidRDefault="009B75EC" w:rsidP="1260C2B2">
            <w:pPr>
              <w:snapToGrid w:val="0"/>
              <w:spacing w:line="0" w:lineRule="atLeast"/>
              <w:rPr>
                <w:rFonts w:ascii="メイリオ" w:eastAsia="メイリオ" w:hAnsi="メイリオ"/>
                <w:color w:val="0070C0"/>
                <w:spacing w:val="2"/>
                <w:sz w:val="18"/>
                <w:szCs w:val="18"/>
              </w:rPr>
            </w:pPr>
            <w:r w:rsidRPr="007644B2">
              <w:rPr>
                <w:rFonts w:ascii="メイリオ" w:eastAsia="メイリオ" w:hAnsi="メイリオ"/>
                <w:color w:val="0070C0"/>
                <w:spacing w:val="2"/>
                <w:sz w:val="18"/>
                <w:szCs w:val="18"/>
              </w:rPr>
              <w:t>※タスク</w:t>
            </w:r>
            <w:r w:rsidR="00826300">
              <w:rPr>
                <w:rFonts w:ascii="メイリオ" w:eastAsia="メイリオ" w:hAnsi="メイリオ" w:hint="eastAsia"/>
                <w:color w:val="0070C0"/>
                <w:spacing w:val="2"/>
                <w:sz w:val="18"/>
                <w:szCs w:val="18"/>
              </w:rPr>
              <w:t>・</w:t>
            </w:r>
            <w:r w:rsidRPr="007644B2">
              <w:rPr>
                <w:rFonts w:ascii="メイリオ" w:eastAsia="メイリオ" w:hAnsi="メイリオ"/>
                <w:color w:val="0070C0"/>
                <w:spacing w:val="2"/>
                <w:sz w:val="18"/>
                <w:szCs w:val="18"/>
              </w:rPr>
              <w:t>シフト/シェアをどのように行うのか、ビフォーアフターがわかるように記載してください。</w:t>
            </w:r>
            <w:r w:rsidR="00452011">
              <w:rPr>
                <w:rFonts w:ascii="メイリオ" w:eastAsia="メイリオ" w:hAnsi="メイリオ" w:hint="eastAsia"/>
                <w:color w:val="0070C0"/>
                <w:spacing w:val="2"/>
                <w:sz w:val="18"/>
                <w:szCs w:val="18"/>
              </w:rPr>
              <w:t>導入するICT機器</w:t>
            </w:r>
            <w:r w:rsidR="00BA58A6">
              <w:rPr>
                <w:rFonts w:ascii="メイリオ" w:eastAsia="メイリオ" w:hAnsi="メイリオ" w:hint="eastAsia"/>
                <w:color w:val="0070C0"/>
                <w:spacing w:val="2"/>
                <w:sz w:val="18"/>
                <w:szCs w:val="18"/>
              </w:rPr>
              <w:t>・</w:t>
            </w:r>
            <w:r w:rsidR="00452011">
              <w:rPr>
                <w:rFonts w:ascii="メイリオ" w:eastAsia="メイリオ" w:hAnsi="メイリオ" w:hint="eastAsia"/>
                <w:color w:val="0070C0"/>
                <w:spacing w:val="2"/>
                <w:sz w:val="18"/>
                <w:szCs w:val="18"/>
              </w:rPr>
              <w:t>サービスと関連する業務や職種である必要はありません。</w:t>
            </w:r>
            <w:r w:rsidR="00952CD6">
              <w:rPr>
                <w:rFonts w:ascii="メイリオ" w:eastAsia="メイリオ" w:hAnsi="メイリオ" w:hint="eastAsia"/>
                <w:color w:val="0070C0"/>
                <w:spacing w:val="2"/>
                <w:sz w:val="18"/>
                <w:szCs w:val="18"/>
              </w:rPr>
              <w:t>すでに実施している内容を記載</w:t>
            </w:r>
            <w:r w:rsidR="00CF1F3A">
              <w:rPr>
                <w:rFonts w:ascii="メイリオ" w:eastAsia="メイリオ" w:hAnsi="メイリオ" w:hint="eastAsia"/>
                <w:color w:val="0070C0"/>
                <w:spacing w:val="2"/>
                <w:sz w:val="18"/>
                <w:szCs w:val="18"/>
              </w:rPr>
              <w:t>しても差し支えありません。</w:t>
            </w:r>
          </w:p>
          <w:p w14:paraId="56467848" w14:textId="7321161C" w:rsidR="009B75EC" w:rsidRPr="00EA3734" w:rsidRDefault="009B75EC" w:rsidP="001D737A">
            <w:pPr>
              <w:spacing w:beforeLines="50" w:before="180" w:afterLines="50" w:after="180" w:line="260" w:lineRule="exact"/>
              <w:rPr>
                <w:rFonts w:ascii="Meiryo UI" w:eastAsia="Meiryo UI" w:hAnsi="Meiryo UI"/>
                <w:b/>
                <w:bCs/>
              </w:rPr>
            </w:pPr>
          </w:p>
        </w:tc>
      </w:tr>
      <w:tr w:rsidR="00894D6D" w:rsidRPr="00894D6D" w14:paraId="4A3E0A76" w14:textId="77777777" w:rsidTr="7590E76B">
        <w:trPr>
          <w:trHeight w:val="4527"/>
        </w:trPr>
        <w:tc>
          <w:tcPr>
            <w:tcW w:w="5000" w:type="pct"/>
          </w:tcPr>
          <w:p w14:paraId="5B4220BA" w14:textId="1C584A00" w:rsidR="00894D6D" w:rsidRPr="00894D6D" w:rsidRDefault="00DE6C75" w:rsidP="00894D6D">
            <w:pPr>
              <w:spacing w:beforeLines="50" w:before="180" w:afterLines="50" w:after="180" w:line="260" w:lineRule="exact"/>
              <w:rPr>
                <w:rStyle w:val="eop"/>
                <w:rFonts w:ascii="Meiryo UI" w:eastAsia="Meiryo UI" w:hAnsi="Meiryo UI"/>
                <w:b/>
                <w:bCs/>
                <w:u w:val="single"/>
              </w:rPr>
            </w:pPr>
            <w:r>
              <w:rPr>
                <w:rFonts w:ascii="Meiryo UI" w:eastAsia="Meiryo UI" w:hAnsi="Meiryo UI" w:hint="eastAsia"/>
                <w:b/>
                <w:bCs/>
                <w:u w:val="single"/>
              </w:rPr>
              <w:t>６</w:t>
            </w:r>
            <w:r w:rsidR="00894D6D" w:rsidRPr="00894D6D">
              <w:rPr>
                <w:rFonts w:ascii="Meiryo UI" w:eastAsia="Meiryo UI" w:hAnsi="Meiryo UI" w:hint="eastAsia"/>
                <w:b/>
                <w:bCs/>
                <w:u w:val="single"/>
              </w:rPr>
              <w:t>．年度別の具体的な取り組み内容（初年度～3年目）</w:t>
            </w:r>
          </w:p>
          <w:tbl>
            <w:tblPr>
              <w:tblW w:w="1031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2"/>
              <w:gridCol w:w="9444"/>
            </w:tblGrid>
            <w:tr w:rsidR="00894D6D" w:rsidRPr="000705FB" w14:paraId="74EDD591" w14:textId="77777777" w:rsidTr="00AE4D2C">
              <w:trPr>
                <w:trHeight w:val="285"/>
              </w:trPr>
              <w:tc>
                <w:tcPr>
                  <w:tcW w:w="872" w:type="dxa"/>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12EE6434" w14:textId="47561B56" w:rsidR="00894D6D" w:rsidRPr="000705FB" w:rsidRDefault="00894D6D" w:rsidP="00894D6D">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年度</w:t>
                  </w:r>
                </w:p>
              </w:tc>
              <w:tc>
                <w:tcPr>
                  <w:tcW w:w="9444" w:type="dxa"/>
                  <w:tcBorders>
                    <w:top w:val="single" w:sz="6" w:space="0" w:color="auto"/>
                    <w:left w:val="single" w:sz="4" w:space="0" w:color="auto"/>
                    <w:bottom w:val="single" w:sz="4" w:space="0" w:color="auto"/>
                    <w:right w:val="single" w:sz="6" w:space="0" w:color="auto"/>
                  </w:tcBorders>
                  <w:shd w:val="clear" w:color="auto" w:fill="D9D9D9" w:themeFill="background1" w:themeFillShade="D9"/>
                  <w:vAlign w:val="center"/>
                </w:tcPr>
                <w:p w14:paraId="5E86D031" w14:textId="23257399" w:rsidR="00894D6D" w:rsidRPr="000705FB" w:rsidRDefault="00894D6D" w:rsidP="00894D6D">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具体的な取り組み内容</w:t>
                  </w:r>
                </w:p>
              </w:tc>
            </w:tr>
            <w:tr w:rsidR="00894D6D" w:rsidRPr="000705FB" w14:paraId="159179BE" w14:textId="77777777" w:rsidTr="00C645B1">
              <w:trPr>
                <w:trHeight w:val="1077"/>
              </w:trPr>
              <w:tc>
                <w:tcPr>
                  <w:tcW w:w="872" w:type="dxa"/>
                  <w:tcBorders>
                    <w:top w:val="single" w:sz="4" w:space="0" w:color="auto"/>
                    <w:left w:val="single" w:sz="6" w:space="0" w:color="auto"/>
                    <w:bottom w:val="single" w:sz="4" w:space="0" w:color="auto"/>
                    <w:right w:val="single" w:sz="4" w:space="0" w:color="auto"/>
                  </w:tcBorders>
                  <w:vAlign w:val="center"/>
                  <w:hideMark/>
                </w:tcPr>
                <w:p w14:paraId="63271FD9" w14:textId="79144308" w:rsidR="00894D6D" w:rsidRPr="000705FB" w:rsidRDefault="00894D6D" w:rsidP="00894D6D">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1年目</w:t>
                  </w:r>
                </w:p>
              </w:tc>
              <w:tc>
                <w:tcPr>
                  <w:tcW w:w="9444" w:type="dxa"/>
                  <w:tcBorders>
                    <w:top w:val="single" w:sz="4" w:space="0" w:color="auto"/>
                    <w:left w:val="single" w:sz="4" w:space="0" w:color="auto"/>
                    <w:bottom w:val="single" w:sz="4" w:space="0" w:color="auto"/>
                    <w:right w:val="single" w:sz="6" w:space="0" w:color="auto"/>
                  </w:tcBorders>
                </w:tcPr>
                <w:p w14:paraId="6EFDB18E" w14:textId="7E249520" w:rsidR="00894D6D" w:rsidRPr="000705FB" w:rsidRDefault="00D356FF" w:rsidP="005B26AD">
                  <w:pPr>
                    <w:pStyle w:val="paragraph"/>
                    <w:spacing w:line="240" w:lineRule="exact"/>
                    <w:ind w:firstLineChars="68" w:firstLine="122"/>
                    <w:rPr>
                      <w:rFonts w:ascii="メイリオ" w:eastAsia="メイリオ" w:hAnsi="メイリオ"/>
                      <w:sz w:val="18"/>
                      <w:szCs w:val="18"/>
                    </w:rPr>
                  </w:pPr>
                  <w:r w:rsidRPr="00C645B1">
                    <w:rPr>
                      <w:rFonts w:ascii="メイリオ" w:eastAsia="メイリオ" w:hAnsi="メイリオ" w:hint="eastAsia"/>
                      <w:color w:val="4F81BD" w:themeColor="accent1"/>
                      <w:sz w:val="18"/>
                      <w:szCs w:val="18"/>
                    </w:rPr>
                    <w:t>※２年目・３年目に必ず新たな取組を</w:t>
                  </w:r>
                  <w:r w:rsidR="00C645B1" w:rsidRPr="00C645B1">
                    <w:rPr>
                      <w:rFonts w:ascii="メイリオ" w:eastAsia="メイリオ" w:hAnsi="メイリオ" w:hint="eastAsia"/>
                      <w:color w:val="4F81BD" w:themeColor="accent1"/>
                      <w:sz w:val="18"/>
                      <w:szCs w:val="18"/>
                    </w:rPr>
                    <w:t>実施することを求める趣旨ではありませ</w:t>
                  </w:r>
                  <w:r w:rsidR="006B7F13">
                    <w:rPr>
                      <w:rFonts w:ascii="メイリオ" w:eastAsia="メイリオ" w:hAnsi="メイリオ" w:hint="eastAsia"/>
                      <w:color w:val="4F81BD" w:themeColor="accent1"/>
                      <w:sz w:val="18"/>
                      <w:szCs w:val="18"/>
                    </w:rPr>
                    <w:t>ん</w:t>
                  </w:r>
                  <w:r w:rsidR="00B4291B">
                    <w:rPr>
                      <w:rFonts w:ascii="メイリオ" w:eastAsia="メイリオ" w:hAnsi="メイリオ" w:hint="eastAsia"/>
                      <w:color w:val="4F81BD" w:themeColor="accent1"/>
                      <w:sz w:val="18"/>
                      <w:szCs w:val="18"/>
                    </w:rPr>
                    <w:t>。１年目の取組を2年目以降に定着させる</w:t>
                  </w:r>
                  <w:r w:rsidR="005B26AD">
                    <w:rPr>
                      <w:rFonts w:ascii="メイリオ" w:eastAsia="メイリオ" w:hAnsi="メイリオ" w:hint="eastAsia"/>
                      <w:color w:val="4F81BD" w:themeColor="accent1"/>
                      <w:sz w:val="18"/>
                      <w:szCs w:val="18"/>
                    </w:rPr>
                    <w:t>という内容を記載していただくことも可能です。</w:t>
                  </w:r>
                </w:p>
              </w:tc>
            </w:tr>
            <w:tr w:rsidR="00894D6D" w:rsidRPr="000705FB" w14:paraId="4EB0AE21" w14:textId="77777777" w:rsidTr="00AE4D2C">
              <w:trPr>
                <w:trHeight w:val="1077"/>
              </w:trPr>
              <w:tc>
                <w:tcPr>
                  <w:tcW w:w="872" w:type="dxa"/>
                  <w:tcBorders>
                    <w:top w:val="single" w:sz="4" w:space="0" w:color="auto"/>
                    <w:left w:val="single" w:sz="6" w:space="0" w:color="auto"/>
                    <w:bottom w:val="single" w:sz="4" w:space="0" w:color="auto"/>
                    <w:right w:val="single" w:sz="4" w:space="0" w:color="auto"/>
                  </w:tcBorders>
                  <w:vAlign w:val="center"/>
                  <w:hideMark/>
                </w:tcPr>
                <w:p w14:paraId="08F829E5" w14:textId="624EFCA7" w:rsidR="00894D6D" w:rsidRPr="000705FB" w:rsidRDefault="00894D6D" w:rsidP="00894D6D">
                  <w:pPr>
                    <w:pStyle w:val="paragraph"/>
                    <w:rPr>
                      <w:rFonts w:ascii="メイリオ" w:eastAsia="メイリオ" w:hAnsi="メイリオ"/>
                      <w:sz w:val="18"/>
                      <w:szCs w:val="18"/>
                    </w:rPr>
                  </w:pPr>
                  <w:r w:rsidRPr="000705FB">
                    <w:rPr>
                      <w:rFonts w:ascii="メイリオ" w:eastAsia="メイリオ" w:hAnsi="メイリオ" w:hint="eastAsia"/>
                      <w:sz w:val="18"/>
                      <w:szCs w:val="18"/>
                    </w:rPr>
                    <w:t xml:space="preserve"> </w:t>
                  </w:r>
                  <w:r>
                    <w:rPr>
                      <w:rFonts w:ascii="メイリオ" w:eastAsia="メイリオ" w:hAnsi="メイリオ" w:hint="eastAsia"/>
                      <w:sz w:val="18"/>
                      <w:szCs w:val="18"/>
                    </w:rPr>
                    <w:t>2年目</w:t>
                  </w:r>
                </w:p>
              </w:tc>
              <w:tc>
                <w:tcPr>
                  <w:tcW w:w="9444" w:type="dxa"/>
                  <w:tcBorders>
                    <w:top w:val="single" w:sz="4" w:space="0" w:color="auto"/>
                    <w:left w:val="single" w:sz="4" w:space="0" w:color="auto"/>
                    <w:bottom w:val="single" w:sz="4" w:space="0" w:color="auto"/>
                    <w:right w:val="single" w:sz="6" w:space="0" w:color="auto"/>
                  </w:tcBorders>
                  <w:vAlign w:val="center"/>
                </w:tcPr>
                <w:p w14:paraId="336BEEB0" w14:textId="77777777" w:rsidR="00894D6D" w:rsidRPr="000705FB" w:rsidRDefault="00894D6D" w:rsidP="00894D6D">
                  <w:pPr>
                    <w:pStyle w:val="paragraph"/>
                    <w:ind w:firstLineChars="68" w:firstLine="122"/>
                    <w:rPr>
                      <w:rFonts w:ascii="メイリオ" w:eastAsia="メイリオ" w:hAnsi="メイリオ"/>
                      <w:sz w:val="18"/>
                      <w:szCs w:val="18"/>
                    </w:rPr>
                  </w:pPr>
                </w:p>
              </w:tc>
            </w:tr>
            <w:tr w:rsidR="00894D6D" w:rsidRPr="000705FB" w14:paraId="556A3E1A" w14:textId="77777777" w:rsidTr="00AE4D2C">
              <w:trPr>
                <w:trHeight w:val="1077"/>
              </w:trPr>
              <w:tc>
                <w:tcPr>
                  <w:tcW w:w="872" w:type="dxa"/>
                  <w:tcBorders>
                    <w:top w:val="single" w:sz="4" w:space="0" w:color="auto"/>
                    <w:left w:val="single" w:sz="6" w:space="0" w:color="auto"/>
                    <w:bottom w:val="single" w:sz="4" w:space="0" w:color="auto"/>
                    <w:right w:val="single" w:sz="4" w:space="0" w:color="auto"/>
                  </w:tcBorders>
                  <w:vAlign w:val="center"/>
                </w:tcPr>
                <w:p w14:paraId="6B14F9CF" w14:textId="58573B4B" w:rsidR="00894D6D" w:rsidRPr="000705FB" w:rsidRDefault="00894D6D" w:rsidP="00894D6D">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3年目</w:t>
                  </w:r>
                </w:p>
              </w:tc>
              <w:tc>
                <w:tcPr>
                  <w:tcW w:w="9444" w:type="dxa"/>
                  <w:tcBorders>
                    <w:top w:val="single" w:sz="4" w:space="0" w:color="auto"/>
                    <w:left w:val="single" w:sz="4" w:space="0" w:color="auto"/>
                    <w:bottom w:val="single" w:sz="4" w:space="0" w:color="auto"/>
                    <w:right w:val="single" w:sz="6" w:space="0" w:color="auto"/>
                  </w:tcBorders>
                  <w:vAlign w:val="center"/>
                </w:tcPr>
                <w:p w14:paraId="1EC06187" w14:textId="77777777" w:rsidR="00894D6D" w:rsidRPr="000705FB" w:rsidRDefault="00894D6D" w:rsidP="00894D6D">
                  <w:pPr>
                    <w:pStyle w:val="paragraph"/>
                    <w:ind w:firstLineChars="68" w:firstLine="122"/>
                    <w:rPr>
                      <w:rFonts w:ascii="メイリオ" w:eastAsia="メイリオ" w:hAnsi="メイリオ"/>
                      <w:sz w:val="18"/>
                      <w:szCs w:val="18"/>
                    </w:rPr>
                  </w:pPr>
                </w:p>
              </w:tc>
            </w:tr>
          </w:tbl>
          <w:p w14:paraId="2FC240D5" w14:textId="6BF0AF4D" w:rsidR="00894D6D" w:rsidRPr="00894D6D" w:rsidRDefault="00894D6D" w:rsidP="00E70AF0">
            <w:pPr>
              <w:spacing w:beforeLines="50" w:before="180" w:afterLines="50" w:after="180" w:line="260" w:lineRule="exact"/>
              <w:rPr>
                <w:rFonts w:ascii="Meiryo UI" w:eastAsia="Meiryo UI" w:hAnsi="Meiryo UI"/>
                <w:b/>
                <w:bCs/>
              </w:rPr>
            </w:pPr>
          </w:p>
        </w:tc>
      </w:tr>
      <w:tr w:rsidR="001F25E3" w:rsidRPr="000705FB" w14:paraId="6CB10B55" w14:textId="77777777" w:rsidTr="7590E76B">
        <w:trPr>
          <w:trHeight w:val="2400"/>
        </w:trPr>
        <w:tc>
          <w:tcPr>
            <w:tcW w:w="5000" w:type="pct"/>
          </w:tcPr>
          <w:p w14:paraId="4F14F3D2" w14:textId="021B9687" w:rsidR="00894D6D" w:rsidRDefault="00DE6C75" w:rsidP="00894D6D">
            <w:pPr>
              <w:spacing w:beforeLines="50" w:before="180" w:afterLines="50" w:after="180" w:line="260" w:lineRule="exact"/>
              <w:rPr>
                <w:rFonts w:ascii="メイリオ" w:eastAsia="メイリオ" w:hAnsi="メイリオ"/>
                <w:b/>
                <w:bCs/>
                <w:u w:val="single"/>
              </w:rPr>
            </w:pPr>
            <w:r>
              <w:rPr>
                <w:rFonts w:ascii="メイリオ" w:eastAsia="メイリオ" w:hAnsi="メイリオ" w:hint="eastAsia"/>
                <w:b/>
                <w:bCs/>
                <w:u w:val="single"/>
              </w:rPr>
              <w:t>７</w:t>
            </w:r>
            <w:r w:rsidR="00894D6D" w:rsidRPr="00827A73">
              <w:rPr>
                <w:rFonts w:ascii="メイリオ" w:eastAsia="メイリオ" w:hAnsi="メイリオ" w:hint="eastAsia"/>
                <w:b/>
                <w:bCs/>
                <w:u w:val="single"/>
              </w:rPr>
              <w:t>．年度別の</w:t>
            </w:r>
            <w:r w:rsidR="004A2FD1">
              <w:rPr>
                <w:rFonts w:ascii="メイリオ" w:eastAsia="メイリオ" w:hAnsi="メイリオ" w:hint="eastAsia"/>
                <w:b/>
                <w:bCs/>
                <w:u w:val="single"/>
              </w:rPr>
              <w:t>効率化</w:t>
            </w:r>
            <w:r w:rsidR="00894D6D" w:rsidRPr="00827A73">
              <w:rPr>
                <w:rFonts w:ascii="メイリオ" w:eastAsia="メイリオ" w:hAnsi="メイリオ" w:hint="eastAsia"/>
                <w:b/>
                <w:bCs/>
                <w:u w:val="single"/>
              </w:rPr>
              <w:t>目標（定量）</w:t>
            </w:r>
          </w:p>
          <w:p w14:paraId="5E065970" w14:textId="13F80603" w:rsidR="00D060A6" w:rsidRPr="006B44BA" w:rsidRDefault="0047226D" w:rsidP="00986A1A">
            <w:pPr>
              <w:snapToGrid w:val="0"/>
              <w:spacing w:line="260" w:lineRule="exact"/>
              <w:rPr>
                <w:rFonts w:ascii="メイリオ" w:eastAsia="メイリオ" w:hAnsi="メイリオ"/>
                <w:sz w:val="18"/>
                <w:szCs w:val="18"/>
              </w:rPr>
            </w:pPr>
            <w:r w:rsidRPr="00986A1A">
              <w:rPr>
                <w:rFonts w:ascii="メイリオ" w:eastAsia="メイリオ" w:hAnsi="メイリオ" w:hint="eastAsia"/>
                <w:sz w:val="18"/>
                <w:szCs w:val="18"/>
              </w:rPr>
              <w:t>共通必須目標</w:t>
            </w:r>
            <w:r w:rsidR="004C585D" w:rsidRPr="006B44BA">
              <w:rPr>
                <w:rFonts w:ascii="メイリオ" w:eastAsia="メイリオ" w:hAnsi="メイリオ" w:hint="eastAsia"/>
                <w:sz w:val="18"/>
                <w:szCs w:val="18"/>
              </w:rPr>
              <w:t>は下記①、②の項目について目標を設定してください。</w:t>
            </w:r>
          </w:p>
          <w:p w14:paraId="2C285024" w14:textId="30A8A5B8" w:rsidR="00255B01" w:rsidRPr="00986A1A" w:rsidRDefault="00592375" w:rsidP="00F54CF5">
            <w:pPr>
              <w:snapToGrid w:val="0"/>
              <w:spacing w:beforeLines="25" w:before="90" w:line="260" w:lineRule="exact"/>
              <w:ind w:left="180" w:hangingChars="100" w:hanging="180"/>
              <w:rPr>
                <w:rFonts w:ascii="メイリオ" w:eastAsia="メイリオ" w:hAnsi="メイリオ"/>
                <w:sz w:val="18"/>
                <w:szCs w:val="18"/>
              </w:rPr>
            </w:pPr>
            <w:r w:rsidRPr="00986A1A">
              <w:rPr>
                <w:rFonts w:ascii="メイリオ" w:eastAsia="メイリオ" w:hAnsi="メイリオ"/>
                <w:sz w:val="18"/>
                <w:szCs w:val="18"/>
              </w:rPr>
              <w:t>①</w:t>
            </w:r>
            <w:r w:rsidR="00FF2002">
              <w:rPr>
                <w:rFonts w:ascii="メイリオ" w:eastAsia="メイリオ" w:hAnsi="メイリオ" w:hint="eastAsia"/>
                <w:sz w:val="18"/>
                <w:szCs w:val="18"/>
              </w:rPr>
              <w:t xml:space="preserve">　</w:t>
            </w:r>
            <w:r w:rsidR="007C6350" w:rsidRPr="00986A1A">
              <w:rPr>
                <w:rFonts w:ascii="メイリオ" w:eastAsia="メイリオ" w:hAnsi="メイリオ" w:hint="eastAsia"/>
                <w:sz w:val="18"/>
                <w:szCs w:val="18"/>
              </w:rPr>
              <w:t>本事業による取組に対応する職員の超過勤務時間の削減（</w:t>
            </w:r>
            <w:r w:rsidR="00CC4A9D" w:rsidRPr="00CC4A9D">
              <w:rPr>
                <w:rFonts w:ascii="メイリオ" w:eastAsia="メイリオ" w:hAnsi="メイリオ" w:hint="eastAsia"/>
                <w:sz w:val="18"/>
                <w:szCs w:val="18"/>
              </w:rPr>
              <w:t>導入前の１か月間、導入後６か月後・１年後のそれぞれ１か月間</w:t>
            </w:r>
            <w:r w:rsidR="00ED0986">
              <w:rPr>
                <w:rFonts w:ascii="メイリオ" w:eastAsia="メイリオ" w:hAnsi="メイリオ" w:hint="eastAsia"/>
                <w:sz w:val="18"/>
                <w:szCs w:val="18"/>
              </w:rPr>
              <w:t>の関係職員の</w:t>
            </w:r>
            <w:r w:rsidR="00B14197">
              <w:rPr>
                <w:rFonts w:ascii="メイリオ" w:eastAsia="メイリオ" w:hAnsi="メイリオ" w:hint="eastAsia"/>
                <w:sz w:val="18"/>
                <w:szCs w:val="18"/>
              </w:rPr>
              <w:t>平均超過勤務時間で比較</w:t>
            </w:r>
            <w:r w:rsidR="007C6350" w:rsidRPr="00986A1A">
              <w:rPr>
                <w:rFonts w:ascii="メイリオ" w:eastAsia="メイリオ" w:hAnsi="メイリオ" w:hint="eastAsia"/>
                <w:sz w:val="18"/>
                <w:szCs w:val="18"/>
              </w:rPr>
              <w:t>）</w:t>
            </w:r>
            <w:r w:rsidR="00FF2002">
              <w:rPr>
                <w:rFonts w:ascii="メイリオ" w:eastAsia="メイリオ" w:hAnsi="メイリオ"/>
                <w:sz w:val="18"/>
                <w:szCs w:val="18"/>
              </w:rPr>
              <w:br/>
            </w:r>
            <w:r w:rsidR="0030587C">
              <w:rPr>
                <w:rFonts w:ascii="メイリオ" w:eastAsia="メイリオ" w:hAnsi="メイリオ" w:hint="eastAsia"/>
                <w:sz w:val="18"/>
                <w:szCs w:val="18"/>
              </w:rPr>
              <w:t>記載</w:t>
            </w:r>
            <w:r w:rsidR="00D060A6" w:rsidRPr="00986A1A">
              <w:rPr>
                <w:rFonts w:ascii="メイリオ" w:eastAsia="メイリオ" w:hAnsi="メイリオ" w:hint="eastAsia"/>
                <w:sz w:val="18"/>
                <w:szCs w:val="18"/>
              </w:rPr>
              <w:t>例：</w:t>
            </w:r>
            <w:r w:rsidR="00D060A6" w:rsidRPr="006B44BA">
              <w:rPr>
                <w:rFonts w:ascii="メイリオ" w:eastAsia="メイリオ" w:hAnsi="メイリオ"/>
                <w:sz w:val="18"/>
                <w:szCs w:val="18"/>
              </w:rPr>
              <w:t>A病棟看護職員３０名の月平均超過勤務時間 10％減</w:t>
            </w:r>
            <w:r w:rsidR="00EC1398">
              <w:rPr>
                <w:rFonts w:ascii="メイリオ" w:eastAsia="メイリオ" w:hAnsi="メイリオ" w:hint="eastAsia"/>
                <w:sz w:val="18"/>
                <w:szCs w:val="18"/>
              </w:rPr>
              <w:t>又は月平均超過勤務時間10時間以下</w:t>
            </w:r>
          </w:p>
          <w:p w14:paraId="5C7CEE74" w14:textId="7B75E0B2" w:rsidR="0047226D" w:rsidRDefault="00E73A3E" w:rsidP="00FF2002">
            <w:pPr>
              <w:snapToGrid w:val="0"/>
              <w:spacing w:beforeLines="25" w:before="90" w:line="260" w:lineRule="exact"/>
              <w:ind w:left="180" w:hangingChars="100" w:hanging="180"/>
              <w:rPr>
                <w:rFonts w:ascii="メイリオ" w:eastAsia="メイリオ" w:hAnsi="メイリオ"/>
                <w:sz w:val="18"/>
                <w:szCs w:val="18"/>
              </w:rPr>
            </w:pPr>
            <w:r w:rsidRPr="00986A1A">
              <w:rPr>
                <w:rFonts w:ascii="メイリオ" w:eastAsia="メイリオ" w:hAnsi="メイリオ" w:hint="eastAsia"/>
                <w:sz w:val="18"/>
                <w:szCs w:val="18"/>
              </w:rPr>
              <w:t>②</w:t>
            </w:r>
            <w:r w:rsidR="00FF2002">
              <w:rPr>
                <w:rFonts w:ascii="メイリオ" w:eastAsia="メイリオ" w:hAnsi="メイリオ" w:hint="eastAsia"/>
                <w:sz w:val="18"/>
                <w:szCs w:val="18"/>
              </w:rPr>
              <w:t xml:space="preserve">　</w:t>
            </w:r>
            <w:r w:rsidR="00CE7AD3" w:rsidRPr="00986A1A">
              <w:rPr>
                <w:rFonts w:ascii="メイリオ" w:eastAsia="メイリオ" w:hAnsi="メイリオ"/>
                <w:sz w:val="18"/>
                <w:szCs w:val="18"/>
              </w:rPr>
              <w:t>本事業による取組に対応する業務に要する時間の削減（</w:t>
            </w:r>
            <w:r w:rsidR="009F4EE0" w:rsidRPr="009F4EE0">
              <w:rPr>
                <w:rFonts w:ascii="メイリオ" w:eastAsia="メイリオ" w:hAnsi="メイリオ" w:hint="eastAsia"/>
                <w:sz w:val="18"/>
                <w:szCs w:val="18"/>
              </w:rPr>
              <w:t>導入前の連続５日間と、導入後６か月・１年経過後のそれぞれ連続５日間で計測</w:t>
            </w:r>
            <w:r w:rsidR="00CE7AD3" w:rsidRPr="00986A1A">
              <w:rPr>
                <w:rFonts w:ascii="メイリオ" w:eastAsia="メイリオ" w:hAnsi="メイリオ"/>
                <w:sz w:val="18"/>
                <w:szCs w:val="18"/>
              </w:rPr>
              <w:t>）</w:t>
            </w:r>
            <w:r w:rsidR="00FF2002">
              <w:rPr>
                <w:rFonts w:ascii="メイリオ" w:eastAsia="メイリオ" w:hAnsi="メイリオ"/>
                <w:sz w:val="18"/>
                <w:szCs w:val="18"/>
              </w:rPr>
              <w:br/>
            </w:r>
            <w:r w:rsidR="00D060A6" w:rsidRPr="00986A1A">
              <w:rPr>
                <w:rFonts w:ascii="メイリオ" w:eastAsia="メイリオ" w:hAnsi="メイリオ" w:hint="eastAsia"/>
                <w:sz w:val="18"/>
                <w:szCs w:val="18"/>
              </w:rPr>
              <w:t>記載例：</w:t>
            </w:r>
            <w:r w:rsidR="00592375" w:rsidRPr="00986A1A">
              <w:rPr>
                <w:rFonts w:ascii="メイリオ" w:eastAsia="メイリオ" w:hAnsi="メイリオ"/>
                <w:sz w:val="18"/>
                <w:szCs w:val="18"/>
              </w:rPr>
              <w:t>A病棟 看護職員による看護サマリ作成に要する時間 25％減</w:t>
            </w:r>
          </w:p>
          <w:p w14:paraId="03BE55D8" w14:textId="3B07D6C5" w:rsidR="00720241" w:rsidRDefault="00720241" w:rsidP="00FF2002">
            <w:pPr>
              <w:snapToGrid w:val="0"/>
              <w:spacing w:beforeLines="25" w:before="90" w:line="260" w:lineRule="exact"/>
              <w:ind w:left="180" w:hangingChars="100" w:hanging="180"/>
              <w:rPr>
                <w:rFonts w:ascii="メイリオ" w:eastAsia="メイリオ" w:hAnsi="メイリオ"/>
                <w:sz w:val="18"/>
                <w:szCs w:val="18"/>
              </w:rPr>
            </w:pPr>
            <w:r>
              <w:rPr>
                <w:rFonts w:ascii="メイリオ" w:eastAsia="メイリオ" w:hAnsi="メイリオ" w:hint="eastAsia"/>
                <w:sz w:val="18"/>
                <w:szCs w:val="18"/>
              </w:rPr>
              <w:t xml:space="preserve">③　</w:t>
            </w:r>
            <w:r w:rsidRPr="00720241">
              <w:rPr>
                <w:rFonts w:ascii="メイリオ" w:eastAsia="メイリオ" w:hAnsi="メイリオ" w:hint="eastAsia"/>
                <w:sz w:val="18"/>
                <w:szCs w:val="18"/>
              </w:rPr>
              <w:t>その他業務効率化目標（任意）</w:t>
            </w:r>
          </w:p>
          <w:p w14:paraId="0DDA31C7" w14:textId="7A9CDBF6" w:rsidR="00720241" w:rsidRPr="00720241" w:rsidRDefault="00720241" w:rsidP="00076405">
            <w:pPr>
              <w:snapToGrid w:val="0"/>
              <w:spacing w:beforeLines="25" w:before="90" w:line="260" w:lineRule="exact"/>
              <w:ind w:leftChars="100" w:left="240"/>
              <w:rPr>
                <w:rFonts w:ascii="メイリオ" w:eastAsia="メイリオ" w:hAnsi="メイリオ"/>
                <w:sz w:val="18"/>
                <w:szCs w:val="18"/>
              </w:rPr>
            </w:pPr>
            <w:r>
              <w:rPr>
                <w:rFonts w:ascii="メイリオ" w:eastAsia="メイリオ" w:hAnsi="メイリオ" w:hint="eastAsia"/>
                <w:sz w:val="18"/>
                <w:szCs w:val="18"/>
              </w:rPr>
              <w:t>記載例</w:t>
            </w:r>
            <w:r w:rsidR="00076405">
              <w:rPr>
                <w:rFonts w:ascii="メイリオ" w:eastAsia="メイリオ" w:hAnsi="メイリオ" w:hint="eastAsia"/>
                <w:sz w:val="18"/>
                <w:szCs w:val="18"/>
              </w:rPr>
              <w:t>：</w:t>
            </w:r>
            <w:r w:rsidR="00FE099D">
              <w:rPr>
                <w:rFonts w:ascii="メイリオ" w:eastAsia="メイリオ" w:hAnsi="メイリオ" w:hint="eastAsia"/>
                <w:sz w:val="18"/>
                <w:szCs w:val="18"/>
              </w:rPr>
              <w:t>職員の</w:t>
            </w:r>
            <w:r w:rsidR="0006024F">
              <w:rPr>
                <w:rFonts w:ascii="メイリオ" w:eastAsia="メイリオ" w:hAnsi="メイリオ" w:hint="eastAsia"/>
                <w:sz w:val="18"/>
                <w:szCs w:val="18"/>
              </w:rPr>
              <w:t>年次</w:t>
            </w:r>
            <w:r w:rsidR="00F5396A">
              <w:rPr>
                <w:rFonts w:ascii="メイリオ" w:eastAsia="メイリオ" w:hAnsi="メイリオ" w:hint="eastAsia"/>
                <w:sz w:val="18"/>
                <w:szCs w:val="18"/>
              </w:rPr>
              <w:t>有給休暇取得</w:t>
            </w:r>
            <w:r w:rsidR="004E1B0F">
              <w:rPr>
                <w:rFonts w:ascii="メイリオ" w:eastAsia="メイリオ" w:hAnsi="メイリオ" w:hint="eastAsia"/>
                <w:sz w:val="18"/>
                <w:szCs w:val="18"/>
              </w:rPr>
              <w:t>日数の20％増</w:t>
            </w:r>
            <w:r w:rsidR="00F5396A">
              <w:rPr>
                <w:rFonts w:ascii="メイリオ" w:eastAsia="メイリオ" w:hAnsi="メイリオ" w:hint="eastAsia"/>
                <w:sz w:val="18"/>
                <w:szCs w:val="18"/>
              </w:rPr>
              <w:t>、</w:t>
            </w:r>
            <w:r w:rsidR="009030FE">
              <w:rPr>
                <w:rFonts w:ascii="メイリオ" w:eastAsia="メイリオ" w:hAnsi="メイリオ" w:hint="eastAsia"/>
                <w:sz w:val="18"/>
                <w:szCs w:val="18"/>
              </w:rPr>
              <w:t>患者満足度</w:t>
            </w:r>
            <w:r w:rsidR="00BC0898">
              <w:rPr>
                <w:rFonts w:ascii="メイリオ" w:eastAsia="メイリオ" w:hAnsi="メイリオ" w:hint="eastAsia"/>
                <w:sz w:val="18"/>
                <w:szCs w:val="18"/>
              </w:rPr>
              <w:t>の維持・向上　等</w:t>
            </w:r>
          </w:p>
          <w:p w14:paraId="044307CA" w14:textId="34FF5BB1" w:rsidR="002527CD" w:rsidRPr="008C2668" w:rsidRDefault="002527CD" w:rsidP="00073B9F">
            <w:pPr>
              <w:snapToGrid w:val="0"/>
              <w:spacing w:beforeLines="50" w:before="180" w:line="260" w:lineRule="exact"/>
              <w:ind w:left="184" w:hangingChars="100" w:hanging="184"/>
              <w:rPr>
                <w:rFonts w:ascii="メイリオ" w:eastAsia="メイリオ" w:hAnsi="メイリオ"/>
                <w:color w:val="0070C0"/>
                <w:spacing w:val="2"/>
                <w:sz w:val="18"/>
                <w:szCs w:val="18"/>
              </w:rPr>
            </w:pPr>
            <w:r w:rsidRPr="008C2668">
              <w:rPr>
                <w:rFonts w:ascii="メイリオ" w:eastAsia="メイリオ" w:hAnsi="メイリオ" w:hint="eastAsia"/>
                <w:color w:val="0070C0"/>
                <w:spacing w:val="2"/>
                <w:sz w:val="18"/>
                <w:szCs w:val="18"/>
              </w:rPr>
              <w:t>※</w:t>
            </w:r>
            <w:r w:rsidR="00073B9F">
              <w:rPr>
                <w:rFonts w:ascii="メイリオ" w:eastAsia="メイリオ" w:hAnsi="メイリオ" w:hint="eastAsia"/>
                <w:color w:val="0070C0"/>
                <w:spacing w:val="2"/>
                <w:sz w:val="18"/>
                <w:szCs w:val="18"/>
              </w:rPr>
              <w:t xml:space="preserve">　</w:t>
            </w:r>
            <w:r w:rsidRPr="008C2668">
              <w:rPr>
                <w:rFonts w:ascii="メイリオ" w:eastAsia="メイリオ" w:hAnsi="メイリオ" w:hint="eastAsia"/>
                <w:color w:val="0070C0"/>
                <w:spacing w:val="2"/>
                <w:sz w:val="18"/>
                <w:szCs w:val="18"/>
              </w:rPr>
              <w:t>本事業では、</w:t>
            </w:r>
            <w:r w:rsidRPr="008C2668">
              <w:rPr>
                <w:rFonts w:ascii="メイリオ" w:eastAsia="メイリオ" w:hAnsi="メイリオ"/>
                <w:color w:val="0070C0"/>
                <w:spacing w:val="2"/>
                <w:sz w:val="18"/>
                <w:szCs w:val="18"/>
              </w:rPr>
              <w:t>意欲的かつ合理的な効率化目標を掲げられているかを確認して選定することとしています。３年後の評価で、目標達成率が著しく低い場合には補助金の返還を求める場合があります</w:t>
            </w:r>
            <w:r w:rsidRPr="008C2668">
              <w:rPr>
                <w:rFonts w:ascii="メイリオ" w:eastAsia="メイリオ" w:hAnsi="メイリオ" w:hint="eastAsia"/>
                <w:color w:val="0070C0"/>
                <w:spacing w:val="2"/>
                <w:sz w:val="18"/>
                <w:szCs w:val="18"/>
              </w:rPr>
              <w:t>。</w:t>
            </w:r>
          </w:p>
          <w:p w14:paraId="56FAB6BE" w14:textId="7F709AFC" w:rsidR="00667085" w:rsidRDefault="00667085" w:rsidP="00073B9F">
            <w:pPr>
              <w:snapToGrid w:val="0"/>
              <w:spacing w:line="260" w:lineRule="exact"/>
              <w:ind w:leftChars="100" w:left="240" w:firstLineChars="100" w:firstLine="184"/>
              <w:rPr>
                <w:rFonts w:ascii="メイリオ" w:eastAsia="メイリオ" w:hAnsi="メイリオ"/>
                <w:color w:val="0070C0"/>
                <w:spacing w:val="2"/>
                <w:sz w:val="18"/>
                <w:szCs w:val="18"/>
              </w:rPr>
            </w:pPr>
            <w:r w:rsidRPr="007644B2">
              <w:rPr>
                <w:rFonts w:ascii="メイリオ" w:eastAsia="メイリオ" w:hAnsi="メイリオ"/>
                <w:color w:val="0070C0"/>
                <w:spacing w:val="2"/>
                <w:sz w:val="18"/>
                <w:szCs w:val="18"/>
              </w:rPr>
              <w:t>測定方法欄には、どのデータを用いてどのように測定するかを具体的に記載してください。</w:t>
            </w:r>
            <w:r w:rsidR="00C4759D">
              <w:rPr>
                <w:rFonts w:ascii="メイリオ" w:eastAsia="メイリオ" w:hAnsi="メイリオ" w:hint="eastAsia"/>
                <w:color w:val="0070C0"/>
                <w:spacing w:val="2"/>
                <w:sz w:val="18"/>
                <w:szCs w:val="18"/>
              </w:rPr>
              <w:t>測定時間の記入は、自記式又は他記式のいずれでもかまいません。</w:t>
            </w:r>
            <w:r w:rsidRPr="007644B2">
              <w:rPr>
                <w:rFonts w:ascii="メイリオ" w:eastAsia="メイリオ" w:hAnsi="メイリオ"/>
                <w:color w:val="0070C0"/>
                <w:spacing w:val="2"/>
                <w:sz w:val="18"/>
                <w:szCs w:val="18"/>
              </w:rPr>
              <w:t>算定根拠欄には、</w:t>
            </w:r>
            <w:r w:rsidR="0081655D" w:rsidRPr="007644B2">
              <w:rPr>
                <w:rFonts w:ascii="メイリオ" w:eastAsia="メイリオ" w:hAnsi="メイリオ"/>
                <w:color w:val="0070C0"/>
                <w:spacing w:val="2"/>
                <w:sz w:val="18"/>
                <w:szCs w:val="18"/>
              </w:rPr>
              <w:t>導入前後の数値、前提条件、</w:t>
            </w:r>
            <w:r w:rsidRPr="007644B2">
              <w:rPr>
                <w:rFonts w:ascii="メイリオ" w:eastAsia="メイリオ" w:hAnsi="メイリオ"/>
                <w:color w:val="0070C0"/>
                <w:spacing w:val="2"/>
                <w:sz w:val="18"/>
                <w:szCs w:val="18"/>
              </w:rPr>
              <w:t>目標値の算出に用いた計算式</w:t>
            </w:r>
            <w:r w:rsidRPr="007644B2">
              <w:rPr>
                <w:rFonts w:ascii="メイリオ" w:eastAsia="メイリオ" w:hAnsi="メイリオ" w:hint="eastAsia"/>
                <w:color w:val="0070C0"/>
                <w:spacing w:val="2"/>
                <w:sz w:val="18"/>
                <w:szCs w:val="18"/>
              </w:rPr>
              <w:t>など</w:t>
            </w:r>
            <w:r w:rsidRPr="007644B2">
              <w:rPr>
                <w:rFonts w:ascii="メイリオ" w:eastAsia="メイリオ" w:hAnsi="メイリオ"/>
                <w:color w:val="0070C0"/>
                <w:spacing w:val="2"/>
                <w:sz w:val="18"/>
                <w:szCs w:val="18"/>
              </w:rPr>
              <w:t>を記載し、設定目標の妥当性が確認できるようにしてください。</w:t>
            </w:r>
          </w:p>
          <w:p w14:paraId="038A2C7D" w14:textId="05EE80D5" w:rsidR="00617BE1" w:rsidRPr="007644B2" w:rsidRDefault="00617BE1" w:rsidP="004027DB">
            <w:pPr>
              <w:snapToGrid w:val="0"/>
              <w:spacing w:line="260" w:lineRule="exact"/>
              <w:ind w:left="184" w:hangingChars="100" w:hanging="184"/>
              <w:rPr>
                <w:rFonts w:ascii="メイリオ" w:eastAsia="メイリオ" w:hAnsi="メイリオ"/>
                <w:color w:val="0070C0"/>
                <w:spacing w:val="2"/>
                <w:sz w:val="18"/>
                <w:szCs w:val="18"/>
              </w:rPr>
            </w:pPr>
            <w:r>
              <w:rPr>
                <w:rFonts w:ascii="メイリオ" w:eastAsia="メイリオ" w:hAnsi="メイリオ" w:hint="eastAsia"/>
                <w:color w:val="0070C0"/>
                <w:spacing w:val="2"/>
                <w:sz w:val="18"/>
                <w:szCs w:val="18"/>
              </w:rPr>
              <w:t xml:space="preserve">※　</w:t>
            </w:r>
            <w:r w:rsidR="00A111F9">
              <w:rPr>
                <w:rFonts w:ascii="メイリオ" w:eastAsia="メイリオ" w:hAnsi="メイリオ" w:hint="eastAsia"/>
                <w:color w:val="0070C0"/>
                <w:spacing w:val="2"/>
                <w:sz w:val="18"/>
                <w:szCs w:val="18"/>
              </w:rPr>
              <w:t>２年目・３年目</w:t>
            </w:r>
            <w:r w:rsidR="004B05B6">
              <w:rPr>
                <w:rFonts w:ascii="メイリオ" w:eastAsia="メイリオ" w:hAnsi="メイリオ" w:hint="eastAsia"/>
                <w:color w:val="0070C0"/>
                <w:spacing w:val="2"/>
                <w:sz w:val="18"/>
                <w:szCs w:val="18"/>
              </w:rPr>
              <w:t>を目標は必ず設定しなければならないものではありませ</w:t>
            </w:r>
            <w:r w:rsidR="008B597E">
              <w:rPr>
                <w:rFonts w:ascii="メイリオ" w:eastAsia="メイリオ" w:hAnsi="メイリオ" w:hint="eastAsia"/>
                <w:color w:val="0070C0"/>
                <w:spacing w:val="2"/>
                <w:sz w:val="18"/>
                <w:szCs w:val="18"/>
              </w:rPr>
              <w:t>ん。</w:t>
            </w:r>
            <w:r w:rsidR="004027DB">
              <w:rPr>
                <w:rFonts w:ascii="メイリオ" w:eastAsia="メイリオ" w:hAnsi="メイリオ" w:hint="eastAsia"/>
                <w:color w:val="0070C0"/>
                <w:spacing w:val="2"/>
                <w:sz w:val="18"/>
                <w:szCs w:val="18"/>
              </w:rPr>
              <w:t>1年目の目標を維持・継続することでも差し支</w:t>
            </w:r>
            <w:r w:rsidR="004027DB">
              <w:rPr>
                <w:rFonts w:ascii="メイリオ" w:eastAsia="メイリオ" w:hAnsi="メイリオ"/>
                <w:color w:val="0070C0"/>
                <w:spacing w:val="2"/>
                <w:sz w:val="18"/>
                <w:szCs w:val="18"/>
              </w:rPr>
              <w:br/>
            </w:r>
            <w:r w:rsidR="004027DB">
              <w:rPr>
                <w:rFonts w:ascii="メイリオ" w:eastAsia="メイリオ" w:hAnsi="メイリオ" w:hint="eastAsia"/>
                <w:color w:val="0070C0"/>
                <w:spacing w:val="2"/>
                <w:sz w:val="18"/>
                <w:szCs w:val="18"/>
              </w:rPr>
              <w:t>えありませんし、</w:t>
            </w:r>
            <w:r w:rsidR="008B597E">
              <w:rPr>
                <w:rFonts w:ascii="メイリオ" w:eastAsia="メイリオ" w:hAnsi="メイリオ" w:hint="eastAsia"/>
                <w:color w:val="0070C0"/>
                <w:spacing w:val="2"/>
                <w:sz w:val="18"/>
                <w:szCs w:val="18"/>
              </w:rPr>
              <w:t>取組</w:t>
            </w:r>
            <w:r w:rsidR="00267E01">
              <w:rPr>
                <w:rFonts w:ascii="メイリオ" w:eastAsia="メイリオ" w:hAnsi="メイリオ" w:hint="eastAsia"/>
                <w:color w:val="0070C0"/>
                <w:spacing w:val="2"/>
                <w:sz w:val="18"/>
                <w:szCs w:val="18"/>
              </w:rPr>
              <w:t>の</w:t>
            </w:r>
            <w:r w:rsidR="00986BF5">
              <w:rPr>
                <w:rFonts w:ascii="メイリオ" w:eastAsia="メイリオ" w:hAnsi="メイリオ" w:hint="eastAsia"/>
                <w:color w:val="0070C0"/>
                <w:spacing w:val="2"/>
                <w:sz w:val="18"/>
                <w:szCs w:val="18"/>
              </w:rPr>
              <w:t>定着や普及が進むことで、２年目・３年目に更に</w:t>
            </w:r>
            <w:r w:rsidR="004027DB">
              <w:rPr>
                <w:rFonts w:ascii="メイリオ" w:eastAsia="メイリオ" w:hAnsi="メイリオ" w:hint="eastAsia"/>
                <w:color w:val="0070C0"/>
                <w:spacing w:val="2"/>
                <w:sz w:val="18"/>
                <w:szCs w:val="18"/>
              </w:rPr>
              <w:t>高い目標を設定することも可能です。</w:t>
            </w:r>
          </w:p>
          <w:p w14:paraId="689B1020" w14:textId="77777777" w:rsidR="005B0DB2" w:rsidRPr="00FC73E7" w:rsidRDefault="005B0DB2" w:rsidP="00667085">
            <w:pPr>
              <w:snapToGrid w:val="0"/>
              <w:spacing w:line="220" w:lineRule="atLeast"/>
              <w:rPr>
                <w:rFonts w:ascii="メイリオ" w:eastAsia="メイリオ" w:hAnsi="メイリオ"/>
                <w:color w:val="FF0000"/>
                <w:spacing w:val="2"/>
                <w:sz w:val="18"/>
                <w:szCs w:val="18"/>
              </w:rPr>
            </w:pPr>
          </w:p>
          <w:tbl>
            <w:tblPr>
              <w:tblW w:w="1022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1"/>
              <w:gridCol w:w="2976"/>
              <w:gridCol w:w="3261"/>
              <w:gridCol w:w="3260"/>
            </w:tblGrid>
            <w:tr w:rsidR="005B0DB2" w:rsidRPr="003D7B0C" w14:paraId="043DFD4C" w14:textId="77777777" w:rsidTr="7590E76B">
              <w:trPr>
                <w:trHeight w:val="285"/>
              </w:trPr>
              <w:tc>
                <w:tcPr>
                  <w:tcW w:w="731" w:type="dxa"/>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4623C82D" w14:textId="77777777" w:rsidR="005B0DB2" w:rsidRPr="000705FB" w:rsidRDefault="005B0DB2" w:rsidP="005B0DB2">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年度</w:t>
                  </w:r>
                </w:p>
              </w:tc>
              <w:tc>
                <w:tcPr>
                  <w:tcW w:w="2976" w:type="dxa"/>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65C32EBA" w14:textId="77777777" w:rsidR="005B0DB2" w:rsidRDefault="005B0DB2" w:rsidP="005B0DB2">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目標</w:t>
                  </w:r>
                </w:p>
              </w:tc>
              <w:tc>
                <w:tcPr>
                  <w:tcW w:w="3261" w:type="dxa"/>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0BE4813F" w14:textId="77777777" w:rsidR="005B0DB2" w:rsidRPr="007644B2" w:rsidRDefault="005B0DB2" w:rsidP="005B0DB2">
                  <w:pPr>
                    <w:pStyle w:val="paragraph"/>
                    <w:ind w:firstLineChars="68" w:firstLine="122"/>
                    <w:rPr>
                      <w:rFonts w:ascii="メイリオ" w:eastAsia="メイリオ" w:hAnsi="メイリオ"/>
                      <w:color w:val="000000" w:themeColor="text1"/>
                      <w:sz w:val="18"/>
                      <w:szCs w:val="18"/>
                    </w:rPr>
                  </w:pPr>
                  <w:r w:rsidRPr="007644B2">
                    <w:rPr>
                      <w:rFonts w:ascii="メイリオ" w:eastAsia="メイリオ" w:hAnsi="メイリオ" w:hint="eastAsia"/>
                      <w:color w:val="000000" w:themeColor="text1"/>
                      <w:sz w:val="18"/>
                      <w:szCs w:val="18"/>
                    </w:rPr>
                    <w:t>測定方法</w:t>
                  </w:r>
                </w:p>
              </w:tc>
              <w:tc>
                <w:tcPr>
                  <w:tcW w:w="3260" w:type="dxa"/>
                  <w:tcBorders>
                    <w:top w:val="single" w:sz="6" w:space="0" w:color="auto"/>
                    <w:left w:val="single" w:sz="4" w:space="0" w:color="auto"/>
                    <w:bottom w:val="single" w:sz="4" w:space="0" w:color="auto"/>
                    <w:right w:val="single" w:sz="6" w:space="0" w:color="auto"/>
                  </w:tcBorders>
                  <w:shd w:val="clear" w:color="auto" w:fill="D9D9D9" w:themeFill="background1" w:themeFillShade="D9"/>
                </w:tcPr>
                <w:p w14:paraId="583F0209" w14:textId="77777777" w:rsidR="005B0DB2" w:rsidRPr="007644B2" w:rsidRDefault="005B0DB2" w:rsidP="005B0DB2">
                  <w:pPr>
                    <w:pStyle w:val="paragraph"/>
                    <w:ind w:firstLineChars="68" w:firstLine="122"/>
                    <w:rPr>
                      <w:rFonts w:ascii="メイリオ" w:eastAsia="メイリオ" w:hAnsi="メイリオ"/>
                      <w:color w:val="000000" w:themeColor="text1"/>
                      <w:sz w:val="18"/>
                      <w:szCs w:val="18"/>
                    </w:rPr>
                  </w:pPr>
                  <w:r w:rsidRPr="007644B2">
                    <w:rPr>
                      <w:rFonts w:ascii="メイリオ" w:eastAsia="メイリオ" w:hAnsi="メイリオ" w:hint="eastAsia"/>
                      <w:color w:val="000000" w:themeColor="text1"/>
                      <w:sz w:val="18"/>
                      <w:szCs w:val="18"/>
                    </w:rPr>
                    <w:t>目標の算定根拠（計算式等）</w:t>
                  </w:r>
                </w:p>
              </w:tc>
            </w:tr>
            <w:tr w:rsidR="005B0DB2" w:rsidRPr="003D7B0C" w14:paraId="3F941158" w14:textId="77777777" w:rsidTr="7590E76B">
              <w:trPr>
                <w:trHeight w:val="1191"/>
              </w:trPr>
              <w:tc>
                <w:tcPr>
                  <w:tcW w:w="731" w:type="dxa"/>
                  <w:vMerge w:val="restart"/>
                  <w:tcBorders>
                    <w:top w:val="single" w:sz="4" w:space="0" w:color="auto"/>
                    <w:left w:val="single" w:sz="6" w:space="0" w:color="auto"/>
                    <w:right w:val="single" w:sz="4" w:space="0" w:color="auto"/>
                  </w:tcBorders>
                  <w:vAlign w:val="center"/>
                  <w:hideMark/>
                </w:tcPr>
                <w:p w14:paraId="592B00E8" w14:textId="77777777" w:rsidR="005B0DB2" w:rsidRPr="000705FB" w:rsidRDefault="005B0DB2" w:rsidP="005B0DB2">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1年目</w:t>
                  </w:r>
                </w:p>
              </w:tc>
              <w:tc>
                <w:tcPr>
                  <w:tcW w:w="2976" w:type="dxa"/>
                  <w:tcBorders>
                    <w:top w:val="single" w:sz="4" w:space="0" w:color="auto"/>
                    <w:left w:val="single" w:sz="4" w:space="0" w:color="auto"/>
                    <w:bottom w:val="single" w:sz="4" w:space="0" w:color="auto"/>
                    <w:right w:val="single" w:sz="4" w:space="0" w:color="auto"/>
                  </w:tcBorders>
                </w:tcPr>
                <w:p w14:paraId="61CEBC3D" w14:textId="770D531E" w:rsidR="005B0DB2" w:rsidRDefault="005B0DB2" w:rsidP="00EF3747">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①</w:t>
                  </w:r>
                  <w:r w:rsidRPr="00986A1A">
                    <w:rPr>
                      <w:rFonts w:ascii="メイリオ" w:eastAsia="メイリオ" w:hAnsi="メイリオ" w:hint="eastAsia"/>
                      <w:sz w:val="16"/>
                      <w:szCs w:val="16"/>
                    </w:rPr>
                    <w:t>本事業による取組に対応する職員の</w:t>
                  </w:r>
                  <w:r w:rsidR="00EF3747">
                    <w:rPr>
                      <w:rFonts w:ascii="メイリオ" w:eastAsia="メイリオ" w:hAnsi="メイリオ"/>
                      <w:sz w:val="16"/>
                      <w:szCs w:val="16"/>
                    </w:rPr>
                    <w:br/>
                  </w:r>
                  <w:r w:rsidRPr="00986A1A">
                    <w:rPr>
                      <w:rFonts w:ascii="メイリオ" w:eastAsia="メイリオ" w:hAnsi="メイリオ" w:hint="eastAsia"/>
                      <w:sz w:val="16"/>
                      <w:szCs w:val="16"/>
                    </w:rPr>
                    <w:t>超過勤務時間の削減</w:t>
                  </w:r>
                  <w:r>
                    <w:rPr>
                      <w:rFonts w:ascii="メイリオ" w:eastAsia="メイリオ" w:hAnsi="メイリオ" w:hint="eastAsia"/>
                      <w:sz w:val="16"/>
                      <w:szCs w:val="16"/>
                    </w:rPr>
                    <w:t>（必須）</w:t>
                  </w:r>
                </w:p>
                <w:p w14:paraId="4824AAC0" w14:textId="1566214F" w:rsidR="00F54CF5" w:rsidRPr="00F54CF5" w:rsidRDefault="00F54CF5" w:rsidP="00EF3747">
                  <w:pPr>
                    <w:pStyle w:val="paragraph"/>
                    <w:snapToGrid w:val="0"/>
                    <w:spacing w:before="0" w:beforeAutospacing="0" w:after="0" w:afterAutospacing="0" w:line="200" w:lineRule="atLeast"/>
                    <w:ind w:left="160" w:hangingChars="100" w:hanging="160"/>
                    <w:rPr>
                      <w:rFonts w:ascii="メイリオ" w:eastAsia="メイリオ" w:hAnsi="メイリオ"/>
                      <w:color w:val="FF0000"/>
                      <w:sz w:val="16"/>
                      <w:szCs w:val="16"/>
                    </w:rPr>
                  </w:pPr>
                  <w:r w:rsidRPr="00F54CF5">
                    <w:rPr>
                      <w:rFonts w:ascii="メイリオ" w:eastAsia="メイリオ" w:hAnsi="メイリオ" w:hint="eastAsia"/>
                      <w:color w:val="FF0000"/>
                      <w:sz w:val="16"/>
                      <w:szCs w:val="16"/>
                    </w:rPr>
                    <w:t>※現状の超過勤務時間を必ず記載してください。</w:t>
                  </w:r>
                </w:p>
                <w:p w14:paraId="531868F2" w14:textId="77777777" w:rsidR="005B0DB2" w:rsidRPr="00986A1A" w:rsidRDefault="005B0DB2" w:rsidP="00EF3747">
                  <w:pPr>
                    <w:pStyle w:val="paragraph"/>
                    <w:spacing w:before="0" w:beforeAutospacing="0" w:after="0" w:afterAutospacing="0" w:line="160" w:lineRule="atLeast"/>
                    <w:ind w:left="160" w:hangingChars="100" w:hanging="160"/>
                    <w:rPr>
                      <w:rFonts w:ascii="メイリオ" w:eastAsia="メイリオ" w:hAnsi="メイリオ"/>
                      <w:sz w:val="16"/>
                      <w:szCs w:val="16"/>
                    </w:rPr>
                  </w:pPr>
                </w:p>
              </w:tc>
              <w:tc>
                <w:tcPr>
                  <w:tcW w:w="3261" w:type="dxa"/>
                  <w:tcBorders>
                    <w:top w:val="single" w:sz="4" w:space="0" w:color="auto"/>
                    <w:left w:val="single" w:sz="4" w:space="0" w:color="auto"/>
                    <w:right w:val="single" w:sz="4" w:space="0" w:color="auto"/>
                  </w:tcBorders>
                </w:tcPr>
                <w:p w14:paraId="6A7EDE42" w14:textId="77777777" w:rsidR="005B0DB2" w:rsidRPr="003D7B0C" w:rsidRDefault="005B0DB2" w:rsidP="005B0DB2">
                  <w:pPr>
                    <w:pStyle w:val="paragraph"/>
                    <w:ind w:firstLineChars="68" w:firstLine="122"/>
                    <w:rPr>
                      <w:rFonts w:ascii="メイリオ" w:eastAsia="メイリオ" w:hAnsi="メイリオ"/>
                      <w:color w:val="FF0000"/>
                      <w:sz w:val="18"/>
                      <w:szCs w:val="18"/>
                    </w:rPr>
                  </w:pPr>
                </w:p>
              </w:tc>
              <w:tc>
                <w:tcPr>
                  <w:tcW w:w="3260" w:type="dxa"/>
                  <w:tcBorders>
                    <w:top w:val="single" w:sz="4" w:space="0" w:color="auto"/>
                    <w:left w:val="single" w:sz="4" w:space="0" w:color="auto"/>
                    <w:right w:val="single" w:sz="6" w:space="0" w:color="auto"/>
                  </w:tcBorders>
                </w:tcPr>
                <w:p w14:paraId="20217BB8" w14:textId="77777777" w:rsidR="005B0DB2" w:rsidRPr="003D7B0C" w:rsidRDefault="005B0DB2" w:rsidP="005B0DB2">
                  <w:pPr>
                    <w:pStyle w:val="paragraph"/>
                    <w:ind w:firstLineChars="68" w:firstLine="122"/>
                    <w:rPr>
                      <w:rFonts w:ascii="メイリオ" w:eastAsia="メイリオ" w:hAnsi="メイリオ"/>
                      <w:color w:val="FF0000"/>
                      <w:sz w:val="18"/>
                      <w:szCs w:val="18"/>
                    </w:rPr>
                  </w:pPr>
                </w:p>
              </w:tc>
            </w:tr>
            <w:tr w:rsidR="005B0DB2" w:rsidRPr="000705FB" w14:paraId="34835705" w14:textId="77777777" w:rsidTr="7590E76B">
              <w:trPr>
                <w:trHeight w:val="1191"/>
              </w:trPr>
              <w:tc>
                <w:tcPr>
                  <w:tcW w:w="731" w:type="dxa"/>
                  <w:vMerge/>
                  <w:vAlign w:val="center"/>
                </w:tcPr>
                <w:p w14:paraId="2E6A2C18" w14:textId="77777777" w:rsidR="005B0DB2" w:rsidRDefault="005B0DB2" w:rsidP="005B0DB2">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A2A675E" w14:textId="553A9624" w:rsidR="005B0DB2" w:rsidRDefault="005B0DB2" w:rsidP="00EF3747">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②本事業による取組に対応する業務に</w:t>
                  </w:r>
                  <w:r w:rsidR="00EF3747">
                    <w:rPr>
                      <w:rFonts w:ascii="メイリオ" w:eastAsia="メイリオ" w:hAnsi="メイリオ"/>
                      <w:sz w:val="16"/>
                      <w:szCs w:val="16"/>
                    </w:rPr>
                    <w:br/>
                  </w:r>
                  <w:r w:rsidRPr="00986A1A">
                    <w:rPr>
                      <w:rFonts w:ascii="メイリオ" w:eastAsia="メイリオ" w:hAnsi="メイリオ"/>
                      <w:sz w:val="16"/>
                      <w:szCs w:val="16"/>
                    </w:rPr>
                    <w:t>要する時間の</w:t>
                  </w:r>
                  <w:r>
                    <w:rPr>
                      <w:rFonts w:ascii="メイリオ" w:eastAsia="メイリオ" w:hAnsi="メイリオ" w:hint="eastAsia"/>
                      <w:sz w:val="16"/>
                      <w:szCs w:val="16"/>
                    </w:rPr>
                    <w:t>削減（必須）</w:t>
                  </w:r>
                </w:p>
                <w:p w14:paraId="07CC420A" w14:textId="77777777" w:rsidR="005B0DB2" w:rsidRPr="00AE06D7" w:rsidRDefault="005B0DB2" w:rsidP="00EF3747">
                  <w:pPr>
                    <w:pStyle w:val="paragraph"/>
                    <w:ind w:left="160" w:hangingChars="100" w:hanging="160"/>
                    <w:rPr>
                      <w:rFonts w:ascii="メイリオ" w:eastAsia="メイリオ" w:hAnsi="メイリオ"/>
                      <w:sz w:val="16"/>
                      <w:szCs w:val="16"/>
                    </w:rPr>
                  </w:pPr>
                </w:p>
              </w:tc>
              <w:tc>
                <w:tcPr>
                  <w:tcW w:w="3261" w:type="dxa"/>
                  <w:tcBorders>
                    <w:top w:val="single" w:sz="4" w:space="0" w:color="auto"/>
                    <w:left w:val="single" w:sz="4" w:space="0" w:color="auto"/>
                    <w:bottom w:val="single" w:sz="4" w:space="0" w:color="auto"/>
                    <w:right w:val="single" w:sz="4" w:space="0" w:color="auto"/>
                  </w:tcBorders>
                </w:tcPr>
                <w:p w14:paraId="420E38A6" w14:textId="77777777" w:rsidR="005B0DB2" w:rsidRPr="000705FB" w:rsidRDefault="005B0DB2" w:rsidP="005B0DB2">
                  <w:pPr>
                    <w:pStyle w:val="paragraph"/>
                    <w:ind w:firstLineChars="68" w:firstLine="122"/>
                    <w:rPr>
                      <w:rFonts w:ascii="メイリオ" w:eastAsia="メイリオ" w:hAnsi="メイリオ"/>
                      <w:sz w:val="18"/>
                      <w:szCs w:val="18"/>
                    </w:rPr>
                  </w:pPr>
                </w:p>
              </w:tc>
              <w:tc>
                <w:tcPr>
                  <w:tcW w:w="3260" w:type="dxa"/>
                  <w:tcBorders>
                    <w:top w:val="single" w:sz="4" w:space="0" w:color="auto"/>
                    <w:left w:val="single" w:sz="4" w:space="0" w:color="auto"/>
                    <w:bottom w:val="single" w:sz="4" w:space="0" w:color="auto"/>
                    <w:right w:val="single" w:sz="6" w:space="0" w:color="auto"/>
                  </w:tcBorders>
                </w:tcPr>
                <w:p w14:paraId="36A008EE" w14:textId="77777777" w:rsidR="005B0DB2" w:rsidRPr="000705FB" w:rsidRDefault="005B0DB2" w:rsidP="005B0DB2">
                  <w:pPr>
                    <w:pStyle w:val="paragraph"/>
                    <w:ind w:firstLineChars="68" w:firstLine="122"/>
                    <w:rPr>
                      <w:rFonts w:ascii="メイリオ" w:eastAsia="メイリオ" w:hAnsi="メイリオ"/>
                      <w:sz w:val="18"/>
                      <w:szCs w:val="18"/>
                    </w:rPr>
                  </w:pPr>
                </w:p>
              </w:tc>
            </w:tr>
            <w:tr w:rsidR="005B0DB2" w:rsidRPr="000705FB" w14:paraId="56738ADC" w14:textId="77777777" w:rsidTr="7590E76B">
              <w:trPr>
                <w:trHeight w:val="1185"/>
              </w:trPr>
              <w:tc>
                <w:tcPr>
                  <w:tcW w:w="731" w:type="dxa"/>
                  <w:vMerge/>
                  <w:vAlign w:val="center"/>
                </w:tcPr>
                <w:p w14:paraId="2DAE3C60" w14:textId="77777777" w:rsidR="005B0DB2" w:rsidRDefault="005B0DB2" w:rsidP="005B0DB2">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04EF563" w14:textId="77777777" w:rsidR="005B0DB2" w:rsidRPr="00986A1A" w:rsidDel="003B35D6" w:rsidRDefault="005B0DB2" w:rsidP="00EF3747">
                  <w:pPr>
                    <w:pStyle w:val="paragraph"/>
                    <w:ind w:left="160" w:hangingChars="100" w:hanging="160"/>
                    <w:rPr>
                      <w:rFonts w:ascii="メイリオ" w:eastAsia="メイリオ" w:hAnsi="メイリオ"/>
                      <w:sz w:val="16"/>
                      <w:szCs w:val="16"/>
                    </w:rPr>
                  </w:pPr>
                  <w:r>
                    <w:rPr>
                      <w:rFonts w:ascii="メイリオ" w:eastAsia="メイリオ" w:hAnsi="メイリオ" w:hint="eastAsia"/>
                      <w:sz w:val="16"/>
                      <w:szCs w:val="16"/>
                    </w:rPr>
                    <w:t>③その他業務効率化目標（任意）</w:t>
                  </w:r>
                </w:p>
              </w:tc>
              <w:tc>
                <w:tcPr>
                  <w:tcW w:w="3261" w:type="dxa"/>
                  <w:tcBorders>
                    <w:top w:val="single" w:sz="4" w:space="0" w:color="auto"/>
                    <w:left w:val="single" w:sz="4" w:space="0" w:color="auto"/>
                    <w:bottom w:val="single" w:sz="4" w:space="0" w:color="auto"/>
                    <w:right w:val="single" w:sz="4" w:space="0" w:color="auto"/>
                  </w:tcBorders>
                </w:tcPr>
                <w:p w14:paraId="40288785" w14:textId="77777777" w:rsidR="005B0DB2" w:rsidRPr="000705FB" w:rsidRDefault="005B0DB2" w:rsidP="005B0DB2">
                  <w:pPr>
                    <w:pStyle w:val="paragraph"/>
                    <w:ind w:firstLineChars="68" w:firstLine="122"/>
                    <w:rPr>
                      <w:rFonts w:ascii="メイリオ" w:eastAsia="メイリオ" w:hAnsi="メイリオ"/>
                      <w:sz w:val="18"/>
                      <w:szCs w:val="18"/>
                    </w:rPr>
                  </w:pPr>
                </w:p>
              </w:tc>
              <w:tc>
                <w:tcPr>
                  <w:tcW w:w="3260" w:type="dxa"/>
                  <w:tcBorders>
                    <w:top w:val="single" w:sz="4" w:space="0" w:color="auto"/>
                    <w:left w:val="single" w:sz="4" w:space="0" w:color="auto"/>
                    <w:bottom w:val="single" w:sz="4" w:space="0" w:color="auto"/>
                    <w:right w:val="single" w:sz="4" w:space="0" w:color="auto"/>
                  </w:tcBorders>
                </w:tcPr>
                <w:p w14:paraId="6DE3C7C4" w14:textId="77777777" w:rsidR="005B0DB2" w:rsidRPr="000705FB" w:rsidRDefault="005B0DB2" w:rsidP="005B0DB2">
                  <w:pPr>
                    <w:pStyle w:val="paragraph"/>
                    <w:ind w:firstLineChars="68" w:firstLine="122"/>
                    <w:rPr>
                      <w:rFonts w:ascii="メイリオ" w:eastAsia="メイリオ" w:hAnsi="メイリオ"/>
                      <w:sz w:val="18"/>
                      <w:szCs w:val="18"/>
                    </w:rPr>
                  </w:pPr>
                </w:p>
              </w:tc>
            </w:tr>
            <w:tr w:rsidR="009E4E4F" w:rsidRPr="007644B2" w14:paraId="780CB8F1" w14:textId="77777777" w:rsidTr="7590E76B">
              <w:trPr>
                <w:trHeight w:val="253"/>
              </w:trPr>
              <w:tc>
                <w:tcPr>
                  <w:tcW w:w="731"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296E8B4D" w14:textId="1ADFC763" w:rsidR="009E4E4F" w:rsidRDefault="009E4E4F" w:rsidP="009E4E4F">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年度</w:t>
                  </w:r>
                </w:p>
              </w:tc>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E2BF13" w14:textId="15F0EAB2" w:rsidR="009E4E4F" w:rsidRPr="00986A1A" w:rsidRDefault="009E4E4F" w:rsidP="009E4E4F">
                  <w:pPr>
                    <w:pStyle w:val="paragraph"/>
                    <w:snapToGrid w:val="0"/>
                    <w:spacing w:before="0" w:beforeAutospacing="0" w:after="0" w:afterAutospacing="0" w:line="200" w:lineRule="atLeast"/>
                    <w:rPr>
                      <w:rFonts w:ascii="メイリオ" w:eastAsia="メイリオ" w:hAnsi="メイリオ"/>
                      <w:sz w:val="16"/>
                      <w:szCs w:val="16"/>
                    </w:rPr>
                  </w:pPr>
                  <w:r>
                    <w:rPr>
                      <w:rFonts w:ascii="メイリオ" w:eastAsia="メイリオ" w:hAnsi="メイリオ" w:hint="eastAsia"/>
                      <w:sz w:val="18"/>
                      <w:szCs w:val="18"/>
                    </w:rPr>
                    <w:t>目標</w:t>
                  </w:r>
                </w:p>
              </w:tc>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C8F4EC" w14:textId="56687E50" w:rsidR="009E4E4F" w:rsidRPr="007644B2" w:rsidRDefault="009E4E4F" w:rsidP="009E4E4F">
                  <w:pPr>
                    <w:pStyle w:val="paragraph"/>
                    <w:ind w:firstLineChars="68" w:firstLine="122"/>
                    <w:rPr>
                      <w:rFonts w:ascii="メイリオ" w:eastAsia="メイリオ" w:hAnsi="メイリオ"/>
                      <w:color w:val="000000" w:themeColor="text1"/>
                      <w:sz w:val="18"/>
                      <w:szCs w:val="18"/>
                    </w:rPr>
                  </w:pPr>
                  <w:r w:rsidRPr="007644B2">
                    <w:rPr>
                      <w:rFonts w:ascii="メイリオ" w:eastAsia="メイリオ" w:hAnsi="メイリオ" w:hint="eastAsia"/>
                      <w:color w:val="000000" w:themeColor="text1"/>
                      <w:sz w:val="18"/>
                      <w:szCs w:val="18"/>
                    </w:rPr>
                    <w:t>測定方法</w:t>
                  </w:r>
                </w:p>
              </w:tc>
              <w:tc>
                <w:tcPr>
                  <w:tcW w:w="3260" w:type="dxa"/>
                  <w:tcBorders>
                    <w:top w:val="single" w:sz="4" w:space="0" w:color="auto"/>
                    <w:left w:val="single" w:sz="4" w:space="0" w:color="auto"/>
                    <w:bottom w:val="single" w:sz="4" w:space="0" w:color="auto"/>
                    <w:right w:val="single" w:sz="6" w:space="0" w:color="auto"/>
                  </w:tcBorders>
                  <w:shd w:val="clear" w:color="auto" w:fill="D9D9D9" w:themeFill="background1" w:themeFillShade="D9"/>
                </w:tcPr>
                <w:p w14:paraId="6968E456" w14:textId="01C2A021" w:rsidR="009E4E4F" w:rsidRPr="007644B2" w:rsidRDefault="009E4E4F" w:rsidP="009E4E4F">
                  <w:pPr>
                    <w:pStyle w:val="paragraph"/>
                    <w:ind w:firstLineChars="68" w:firstLine="122"/>
                    <w:rPr>
                      <w:rFonts w:ascii="メイリオ" w:eastAsia="メイリオ" w:hAnsi="メイリオ"/>
                      <w:color w:val="000000" w:themeColor="text1"/>
                      <w:sz w:val="18"/>
                      <w:szCs w:val="18"/>
                    </w:rPr>
                  </w:pPr>
                  <w:r w:rsidRPr="007644B2">
                    <w:rPr>
                      <w:rFonts w:ascii="メイリオ" w:eastAsia="メイリオ" w:hAnsi="メイリオ" w:hint="eastAsia"/>
                      <w:color w:val="000000" w:themeColor="text1"/>
                      <w:sz w:val="18"/>
                      <w:szCs w:val="18"/>
                    </w:rPr>
                    <w:t>目標の算定根拠（計算式等）</w:t>
                  </w:r>
                </w:p>
              </w:tc>
            </w:tr>
            <w:tr w:rsidR="009E4E4F" w:rsidRPr="000705FB" w14:paraId="6140B8D3" w14:textId="77777777" w:rsidTr="7590E76B">
              <w:trPr>
                <w:trHeight w:val="1191"/>
              </w:trPr>
              <w:tc>
                <w:tcPr>
                  <w:tcW w:w="731" w:type="dxa"/>
                  <w:vMerge w:val="restart"/>
                  <w:tcBorders>
                    <w:top w:val="single" w:sz="4" w:space="0" w:color="auto"/>
                    <w:left w:val="single" w:sz="6" w:space="0" w:color="auto"/>
                    <w:right w:val="single" w:sz="4" w:space="0" w:color="auto"/>
                  </w:tcBorders>
                  <w:vAlign w:val="center"/>
                </w:tcPr>
                <w:p w14:paraId="41494B75" w14:textId="77777777" w:rsidR="009E4E4F" w:rsidRDefault="009E4E4F" w:rsidP="009E4E4F">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2年目</w:t>
                  </w:r>
                </w:p>
              </w:tc>
              <w:tc>
                <w:tcPr>
                  <w:tcW w:w="2976" w:type="dxa"/>
                  <w:tcBorders>
                    <w:top w:val="single" w:sz="4" w:space="0" w:color="auto"/>
                    <w:left w:val="single" w:sz="4" w:space="0" w:color="auto"/>
                    <w:bottom w:val="single" w:sz="4" w:space="0" w:color="auto"/>
                    <w:right w:val="single" w:sz="4" w:space="0" w:color="auto"/>
                  </w:tcBorders>
                </w:tcPr>
                <w:p w14:paraId="33E0A40B" w14:textId="43B08488" w:rsidR="009E4E4F" w:rsidRPr="00986A1A" w:rsidRDefault="009E4E4F" w:rsidP="00F24771">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①</w:t>
                  </w:r>
                  <w:r w:rsidRPr="00986A1A">
                    <w:rPr>
                      <w:rFonts w:ascii="メイリオ" w:eastAsia="メイリオ" w:hAnsi="メイリオ" w:hint="eastAsia"/>
                      <w:sz w:val="16"/>
                      <w:szCs w:val="16"/>
                    </w:rPr>
                    <w:t>本事業による取組に対応する職員の</w:t>
                  </w:r>
                  <w:r w:rsidR="00F24771">
                    <w:rPr>
                      <w:rFonts w:ascii="メイリオ" w:eastAsia="メイリオ" w:hAnsi="メイリオ"/>
                      <w:sz w:val="16"/>
                      <w:szCs w:val="16"/>
                    </w:rPr>
                    <w:br/>
                  </w:r>
                  <w:r w:rsidRPr="00986A1A">
                    <w:rPr>
                      <w:rFonts w:ascii="メイリオ" w:eastAsia="メイリオ" w:hAnsi="メイリオ" w:hint="eastAsia"/>
                      <w:sz w:val="16"/>
                      <w:szCs w:val="16"/>
                    </w:rPr>
                    <w:t>超過勤務時間の削減</w:t>
                  </w:r>
                  <w:r>
                    <w:rPr>
                      <w:rFonts w:ascii="メイリオ" w:eastAsia="メイリオ" w:hAnsi="メイリオ" w:hint="eastAsia"/>
                      <w:sz w:val="16"/>
                      <w:szCs w:val="16"/>
                    </w:rPr>
                    <w:t>（必須）</w:t>
                  </w:r>
                </w:p>
                <w:p w14:paraId="4C01F9FC" w14:textId="77777777" w:rsidR="009E4E4F" w:rsidRPr="00ED711E" w:rsidRDefault="009E4E4F" w:rsidP="00F24771">
                  <w:pPr>
                    <w:pStyle w:val="paragraph"/>
                    <w:ind w:left="160" w:hangingChars="100" w:hanging="160"/>
                    <w:rPr>
                      <w:rFonts w:ascii="メイリオ" w:eastAsia="メイリオ" w:hAnsi="メイリオ"/>
                      <w:sz w:val="16"/>
                      <w:szCs w:val="16"/>
                    </w:rPr>
                  </w:pPr>
                </w:p>
              </w:tc>
              <w:tc>
                <w:tcPr>
                  <w:tcW w:w="3261" w:type="dxa"/>
                  <w:tcBorders>
                    <w:top w:val="single" w:sz="4" w:space="0" w:color="auto"/>
                    <w:left w:val="single" w:sz="4" w:space="0" w:color="auto"/>
                    <w:bottom w:val="single" w:sz="4" w:space="0" w:color="auto"/>
                    <w:right w:val="single" w:sz="4" w:space="0" w:color="auto"/>
                  </w:tcBorders>
                </w:tcPr>
                <w:p w14:paraId="02E01709"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top w:val="single" w:sz="4" w:space="0" w:color="auto"/>
                    <w:left w:val="single" w:sz="4" w:space="0" w:color="auto"/>
                    <w:bottom w:val="single" w:sz="4" w:space="0" w:color="auto"/>
                    <w:right w:val="single" w:sz="6" w:space="0" w:color="auto"/>
                  </w:tcBorders>
                </w:tcPr>
                <w:p w14:paraId="69E0699E"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670C802B" w14:textId="77777777" w:rsidTr="7590E76B">
              <w:trPr>
                <w:trHeight w:val="1191"/>
              </w:trPr>
              <w:tc>
                <w:tcPr>
                  <w:tcW w:w="731" w:type="dxa"/>
                  <w:vMerge/>
                  <w:vAlign w:val="center"/>
                </w:tcPr>
                <w:p w14:paraId="0AFF731D" w14:textId="77777777" w:rsidR="009E4E4F" w:rsidRDefault="009E4E4F" w:rsidP="009E4E4F">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4EFC7B3" w14:textId="65D92893" w:rsidR="009E4E4F" w:rsidRDefault="009E4E4F" w:rsidP="00F24771">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②本事業による取組に対応する業務に</w:t>
                  </w:r>
                  <w:r w:rsidR="00F24771">
                    <w:rPr>
                      <w:rFonts w:ascii="メイリオ" w:eastAsia="メイリオ" w:hAnsi="メイリオ"/>
                      <w:sz w:val="16"/>
                      <w:szCs w:val="16"/>
                    </w:rPr>
                    <w:br/>
                  </w:r>
                  <w:r w:rsidRPr="00986A1A">
                    <w:rPr>
                      <w:rFonts w:ascii="メイリオ" w:eastAsia="メイリオ" w:hAnsi="メイリオ"/>
                      <w:sz w:val="16"/>
                      <w:szCs w:val="16"/>
                    </w:rPr>
                    <w:t>要する時間の</w:t>
                  </w:r>
                  <w:r>
                    <w:rPr>
                      <w:rFonts w:ascii="メイリオ" w:eastAsia="メイリオ" w:hAnsi="メイリオ" w:hint="eastAsia"/>
                      <w:sz w:val="16"/>
                      <w:szCs w:val="16"/>
                    </w:rPr>
                    <w:t>削減（必須）</w:t>
                  </w:r>
                </w:p>
                <w:p w14:paraId="7DCCDF49" w14:textId="77777777" w:rsidR="009E4E4F" w:rsidRPr="00ED711E" w:rsidRDefault="009E4E4F" w:rsidP="00F24771">
                  <w:pPr>
                    <w:pStyle w:val="paragraph"/>
                    <w:ind w:left="160" w:hangingChars="100" w:hanging="160"/>
                    <w:rPr>
                      <w:rFonts w:ascii="メイリオ" w:eastAsia="メイリオ" w:hAnsi="メイリオ"/>
                      <w:sz w:val="16"/>
                      <w:szCs w:val="16"/>
                    </w:rPr>
                  </w:pPr>
                </w:p>
              </w:tc>
              <w:tc>
                <w:tcPr>
                  <w:tcW w:w="3261" w:type="dxa"/>
                  <w:tcBorders>
                    <w:left w:val="single" w:sz="4" w:space="0" w:color="auto"/>
                    <w:bottom w:val="single" w:sz="4" w:space="0" w:color="auto"/>
                    <w:right w:val="single" w:sz="4" w:space="0" w:color="auto"/>
                  </w:tcBorders>
                </w:tcPr>
                <w:p w14:paraId="379EFBBD"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692C6430"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4A69E988" w14:textId="77777777" w:rsidTr="7590E76B">
              <w:trPr>
                <w:trHeight w:val="1191"/>
              </w:trPr>
              <w:tc>
                <w:tcPr>
                  <w:tcW w:w="731" w:type="dxa"/>
                  <w:vMerge/>
                  <w:vAlign w:val="center"/>
                </w:tcPr>
                <w:p w14:paraId="659DDFB0" w14:textId="77777777" w:rsidR="009E4E4F" w:rsidRDefault="009E4E4F" w:rsidP="009E4E4F">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49B5C9E" w14:textId="77777777" w:rsidR="009E4E4F" w:rsidRDefault="009E4E4F" w:rsidP="00F24771">
                  <w:pPr>
                    <w:pStyle w:val="paragraph"/>
                    <w:ind w:left="160" w:hangingChars="100" w:hanging="160"/>
                    <w:rPr>
                      <w:rFonts w:ascii="メイリオ" w:eastAsia="メイリオ" w:hAnsi="メイリオ"/>
                      <w:sz w:val="16"/>
                      <w:szCs w:val="16"/>
                    </w:rPr>
                  </w:pPr>
                  <w:r>
                    <w:rPr>
                      <w:rFonts w:ascii="メイリオ" w:eastAsia="メイリオ" w:hAnsi="メイリオ" w:hint="eastAsia"/>
                      <w:sz w:val="16"/>
                      <w:szCs w:val="16"/>
                    </w:rPr>
                    <w:t>③その他業務効率化目標（任意）</w:t>
                  </w:r>
                </w:p>
              </w:tc>
              <w:tc>
                <w:tcPr>
                  <w:tcW w:w="3261" w:type="dxa"/>
                  <w:tcBorders>
                    <w:left w:val="single" w:sz="4" w:space="0" w:color="auto"/>
                    <w:bottom w:val="single" w:sz="4" w:space="0" w:color="auto"/>
                    <w:right w:val="single" w:sz="4" w:space="0" w:color="auto"/>
                  </w:tcBorders>
                </w:tcPr>
                <w:p w14:paraId="073D1901"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4DF4FBBA"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1DC44CE5" w14:textId="77777777" w:rsidTr="7590E76B">
              <w:trPr>
                <w:trHeight w:val="1191"/>
              </w:trPr>
              <w:tc>
                <w:tcPr>
                  <w:tcW w:w="731" w:type="dxa"/>
                  <w:vMerge w:val="restart"/>
                  <w:tcBorders>
                    <w:left w:val="single" w:sz="6" w:space="0" w:color="auto"/>
                    <w:right w:val="single" w:sz="4" w:space="0" w:color="auto"/>
                  </w:tcBorders>
                  <w:vAlign w:val="center"/>
                </w:tcPr>
                <w:p w14:paraId="5C30F3E0" w14:textId="77777777" w:rsidR="009E4E4F" w:rsidRDefault="009E4E4F" w:rsidP="009E4E4F">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３年目</w:t>
                  </w:r>
                </w:p>
              </w:tc>
              <w:tc>
                <w:tcPr>
                  <w:tcW w:w="2976" w:type="dxa"/>
                  <w:tcBorders>
                    <w:top w:val="single" w:sz="4" w:space="0" w:color="auto"/>
                    <w:left w:val="single" w:sz="4" w:space="0" w:color="auto"/>
                    <w:bottom w:val="single" w:sz="4" w:space="0" w:color="auto"/>
                    <w:right w:val="single" w:sz="4" w:space="0" w:color="auto"/>
                  </w:tcBorders>
                </w:tcPr>
                <w:p w14:paraId="5D08C0AC" w14:textId="0D70F7EB" w:rsidR="009E4E4F" w:rsidRPr="00986A1A" w:rsidRDefault="009E4E4F" w:rsidP="00F24771">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①</w:t>
                  </w:r>
                  <w:r w:rsidRPr="00986A1A">
                    <w:rPr>
                      <w:rFonts w:ascii="メイリオ" w:eastAsia="メイリオ" w:hAnsi="メイリオ" w:hint="eastAsia"/>
                      <w:sz w:val="16"/>
                      <w:szCs w:val="16"/>
                    </w:rPr>
                    <w:t>本事業による取組に対応する職員の</w:t>
                  </w:r>
                  <w:r w:rsidR="00F24771">
                    <w:rPr>
                      <w:rFonts w:ascii="メイリオ" w:eastAsia="メイリオ" w:hAnsi="メイリオ"/>
                      <w:sz w:val="16"/>
                      <w:szCs w:val="16"/>
                    </w:rPr>
                    <w:br/>
                  </w:r>
                  <w:r w:rsidRPr="00986A1A">
                    <w:rPr>
                      <w:rFonts w:ascii="メイリオ" w:eastAsia="メイリオ" w:hAnsi="メイリオ" w:hint="eastAsia"/>
                      <w:sz w:val="16"/>
                      <w:szCs w:val="16"/>
                    </w:rPr>
                    <w:t>超過勤務時間の削減</w:t>
                  </w:r>
                  <w:r>
                    <w:rPr>
                      <w:rFonts w:ascii="メイリオ" w:eastAsia="メイリオ" w:hAnsi="メイリオ" w:hint="eastAsia"/>
                      <w:sz w:val="16"/>
                      <w:szCs w:val="16"/>
                    </w:rPr>
                    <w:t>（必須）</w:t>
                  </w:r>
                </w:p>
                <w:p w14:paraId="33D480B2" w14:textId="77777777" w:rsidR="009E4E4F" w:rsidRDefault="009E4E4F" w:rsidP="00F24771">
                  <w:pPr>
                    <w:pStyle w:val="paragraph"/>
                    <w:ind w:left="160" w:hangingChars="100" w:hanging="160"/>
                    <w:rPr>
                      <w:rFonts w:ascii="メイリオ" w:eastAsia="メイリオ" w:hAnsi="メイリオ"/>
                      <w:sz w:val="16"/>
                      <w:szCs w:val="16"/>
                    </w:rPr>
                  </w:pPr>
                </w:p>
              </w:tc>
              <w:tc>
                <w:tcPr>
                  <w:tcW w:w="3261" w:type="dxa"/>
                  <w:tcBorders>
                    <w:left w:val="single" w:sz="4" w:space="0" w:color="auto"/>
                    <w:bottom w:val="single" w:sz="4" w:space="0" w:color="auto"/>
                    <w:right w:val="single" w:sz="4" w:space="0" w:color="auto"/>
                  </w:tcBorders>
                </w:tcPr>
                <w:p w14:paraId="7A59E9F4"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667125CE"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4D5E4684" w14:textId="77777777" w:rsidTr="7590E76B">
              <w:trPr>
                <w:trHeight w:val="1191"/>
              </w:trPr>
              <w:tc>
                <w:tcPr>
                  <w:tcW w:w="731" w:type="dxa"/>
                  <w:vMerge/>
                  <w:vAlign w:val="center"/>
                </w:tcPr>
                <w:p w14:paraId="0EC6A6BD" w14:textId="77777777" w:rsidR="009E4E4F" w:rsidRDefault="009E4E4F" w:rsidP="009E4E4F">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5F76751" w14:textId="41E3B31C" w:rsidR="009E4E4F" w:rsidRDefault="009E4E4F" w:rsidP="00F24771">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②本事業による取組に対応する業務に</w:t>
                  </w:r>
                  <w:r w:rsidR="00F24771">
                    <w:rPr>
                      <w:rFonts w:ascii="メイリオ" w:eastAsia="メイリオ" w:hAnsi="メイリオ"/>
                      <w:sz w:val="16"/>
                      <w:szCs w:val="16"/>
                    </w:rPr>
                    <w:br/>
                  </w:r>
                  <w:r w:rsidRPr="00986A1A">
                    <w:rPr>
                      <w:rFonts w:ascii="メイリオ" w:eastAsia="メイリオ" w:hAnsi="メイリオ"/>
                      <w:sz w:val="16"/>
                      <w:szCs w:val="16"/>
                    </w:rPr>
                    <w:t>要する時間の</w:t>
                  </w:r>
                  <w:r>
                    <w:rPr>
                      <w:rFonts w:ascii="メイリオ" w:eastAsia="メイリオ" w:hAnsi="メイリオ" w:hint="eastAsia"/>
                      <w:sz w:val="16"/>
                      <w:szCs w:val="16"/>
                    </w:rPr>
                    <w:t>削減（必須）</w:t>
                  </w:r>
                </w:p>
                <w:p w14:paraId="2F437348" w14:textId="77777777" w:rsidR="009E4E4F" w:rsidRDefault="009E4E4F" w:rsidP="00F24771">
                  <w:pPr>
                    <w:pStyle w:val="paragraph"/>
                    <w:ind w:left="160" w:hangingChars="100" w:hanging="160"/>
                    <w:rPr>
                      <w:rFonts w:ascii="メイリオ" w:eastAsia="メイリオ" w:hAnsi="メイリオ"/>
                      <w:sz w:val="16"/>
                      <w:szCs w:val="16"/>
                    </w:rPr>
                  </w:pPr>
                </w:p>
              </w:tc>
              <w:tc>
                <w:tcPr>
                  <w:tcW w:w="3261" w:type="dxa"/>
                  <w:tcBorders>
                    <w:left w:val="single" w:sz="4" w:space="0" w:color="auto"/>
                    <w:bottom w:val="single" w:sz="4" w:space="0" w:color="auto"/>
                    <w:right w:val="single" w:sz="4" w:space="0" w:color="auto"/>
                  </w:tcBorders>
                </w:tcPr>
                <w:p w14:paraId="49AA5783"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26EC2BEF"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16840552" w14:textId="77777777" w:rsidTr="7590E76B">
              <w:trPr>
                <w:trHeight w:val="1191"/>
              </w:trPr>
              <w:tc>
                <w:tcPr>
                  <w:tcW w:w="731" w:type="dxa"/>
                  <w:vMerge/>
                  <w:vAlign w:val="center"/>
                </w:tcPr>
                <w:p w14:paraId="34C415DD" w14:textId="77777777" w:rsidR="009E4E4F" w:rsidRDefault="009E4E4F" w:rsidP="009E4E4F">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18785F1" w14:textId="77777777" w:rsidR="009E4E4F" w:rsidRDefault="009E4E4F" w:rsidP="00F24771">
                  <w:pPr>
                    <w:pStyle w:val="paragraph"/>
                    <w:ind w:left="160" w:hangingChars="100" w:hanging="160"/>
                    <w:rPr>
                      <w:rFonts w:ascii="メイリオ" w:eastAsia="メイリオ" w:hAnsi="メイリオ"/>
                      <w:sz w:val="16"/>
                      <w:szCs w:val="16"/>
                    </w:rPr>
                  </w:pPr>
                  <w:r>
                    <w:rPr>
                      <w:rFonts w:ascii="メイリオ" w:eastAsia="メイリオ" w:hAnsi="メイリオ" w:hint="eastAsia"/>
                      <w:sz w:val="16"/>
                      <w:szCs w:val="16"/>
                    </w:rPr>
                    <w:t>③その他業務効率化目標（任意）</w:t>
                  </w:r>
                </w:p>
              </w:tc>
              <w:tc>
                <w:tcPr>
                  <w:tcW w:w="3261" w:type="dxa"/>
                  <w:tcBorders>
                    <w:left w:val="single" w:sz="4" w:space="0" w:color="auto"/>
                    <w:bottom w:val="single" w:sz="4" w:space="0" w:color="auto"/>
                    <w:right w:val="single" w:sz="4" w:space="0" w:color="auto"/>
                  </w:tcBorders>
                </w:tcPr>
                <w:p w14:paraId="272A5368"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1DCE82FE" w14:textId="77777777" w:rsidR="009E4E4F" w:rsidRPr="000705FB" w:rsidRDefault="009E4E4F" w:rsidP="009E4E4F">
                  <w:pPr>
                    <w:pStyle w:val="paragraph"/>
                    <w:ind w:firstLineChars="68" w:firstLine="122"/>
                    <w:rPr>
                      <w:rFonts w:ascii="メイリオ" w:eastAsia="メイリオ" w:hAnsi="メイリオ"/>
                      <w:sz w:val="18"/>
                      <w:szCs w:val="18"/>
                    </w:rPr>
                  </w:pPr>
                </w:p>
              </w:tc>
            </w:tr>
          </w:tbl>
          <w:p w14:paraId="61614C17" w14:textId="44C9522D" w:rsidR="005A66C6" w:rsidRPr="000705FB" w:rsidRDefault="005A66C6" w:rsidP="00AC4EBC">
            <w:pPr>
              <w:spacing w:line="280" w:lineRule="exact"/>
              <w:ind w:rightChars="164" w:right="394"/>
              <w:rPr>
                <w:rFonts w:ascii="Meiryo UI" w:eastAsia="Meiryo UI" w:hAnsi="Meiryo UI"/>
                <w:b/>
                <w:bCs/>
                <w:sz w:val="20"/>
                <w:szCs w:val="20"/>
              </w:rPr>
            </w:pPr>
          </w:p>
        </w:tc>
      </w:tr>
      <w:tr w:rsidR="38D2A4AB" w:rsidRPr="000705FB" w14:paraId="64BE83C9" w14:textId="77777777" w:rsidTr="7590E76B">
        <w:trPr>
          <w:trHeight w:val="4535"/>
        </w:trPr>
        <w:tc>
          <w:tcPr>
            <w:tcW w:w="5000" w:type="pct"/>
          </w:tcPr>
          <w:p w14:paraId="06450502" w14:textId="6CA38398" w:rsidR="003F7CC7" w:rsidRPr="00827A73" w:rsidRDefault="002A56FD" w:rsidP="00827A73">
            <w:pPr>
              <w:spacing w:beforeLines="50" w:before="180" w:afterLines="50" w:after="180" w:line="340" w:lineRule="exact"/>
              <w:outlineLvl w:val="2"/>
              <w:rPr>
                <w:rFonts w:ascii="メイリオ" w:eastAsia="メイリオ" w:hAnsi="メイリオ"/>
                <w:b/>
                <w:bCs/>
                <w:u w:val="single"/>
              </w:rPr>
            </w:pPr>
            <w:r>
              <w:rPr>
                <w:rFonts w:ascii="メイリオ" w:eastAsia="メイリオ" w:hAnsi="メイリオ" w:hint="eastAsia"/>
                <w:b/>
                <w:bCs/>
                <w:u w:val="single"/>
              </w:rPr>
              <w:lastRenderedPageBreak/>
              <w:t>８</w:t>
            </w:r>
            <w:r w:rsidR="00AC4EBC" w:rsidRPr="00827A73">
              <w:rPr>
                <w:rFonts w:ascii="メイリオ" w:eastAsia="メイリオ" w:hAnsi="メイリオ" w:hint="eastAsia"/>
                <w:b/>
                <w:bCs/>
                <w:u w:val="single"/>
              </w:rPr>
              <w:t>．実施体制・運用（業務効率化</w:t>
            </w:r>
            <w:r w:rsidR="00827A73">
              <w:rPr>
                <w:rFonts w:ascii="メイリオ" w:eastAsia="メイリオ" w:hAnsi="メイリオ" w:hint="eastAsia"/>
                <w:b/>
                <w:bCs/>
                <w:u w:val="single"/>
              </w:rPr>
              <w:t>推進</w:t>
            </w:r>
            <w:r w:rsidR="00AC4EBC" w:rsidRPr="00827A73">
              <w:rPr>
                <w:rFonts w:ascii="メイリオ" w:eastAsia="メイリオ" w:hAnsi="メイリオ" w:hint="eastAsia"/>
                <w:b/>
                <w:bCs/>
                <w:u w:val="single"/>
              </w:rPr>
              <w:t>委員会の設置・役割）</w:t>
            </w:r>
          </w:p>
          <w:p w14:paraId="0B9D2F18" w14:textId="7A30B128" w:rsidR="00827A73" w:rsidRPr="00AE4D2C" w:rsidRDefault="44B96E06" w:rsidP="00FF7EC5">
            <w:pPr>
              <w:spacing w:line="260" w:lineRule="exact"/>
              <w:ind w:leftChars="50" w:left="300" w:hangingChars="100" w:hanging="180"/>
              <w:rPr>
                <w:rFonts w:ascii="メイリオ" w:eastAsia="メイリオ" w:hAnsi="メイリオ"/>
                <w:color w:val="4F81BD" w:themeColor="accent1"/>
                <w:sz w:val="18"/>
                <w:szCs w:val="18"/>
              </w:rPr>
            </w:pPr>
            <w:r w:rsidRPr="00AE4D2C">
              <w:rPr>
                <w:rFonts w:ascii="メイリオ" w:eastAsia="メイリオ" w:hAnsi="メイリオ"/>
                <w:color w:val="4F81BD" w:themeColor="accent1"/>
                <w:sz w:val="18"/>
                <w:szCs w:val="18"/>
              </w:rPr>
              <w:t>※</w:t>
            </w:r>
            <w:r w:rsidR="00F24771">
              <w:rPr>
                <w:rFonts w:ascii="メイリオ" w:eastAsia="メイリオ" w:hAnsi="メイリオ" w:hint="eastAsia"/>
                <w:color w:val="4F81BD" w:themeColor="accent1"/>
                <w:sz w:val="18"/>
                <w:szCs w:val="18"/>
              </w:rPr>
              <w:t xml:space="preserve">　</w:t>
            </w:r>
            <w:r w:rsidR="00827A73" w:rsidRPr="00AE4D2C">
              <w:rPr>
                <w:rFonts w:ascii="メイリオ" w:eastAsia="メイリオ" w:hAnsi="メイリオ" w:hint="eastAsia"/>
                <w:color w:val="4F81BD" w:themeColor="accent1"/>
                <w:sz w:val="18"/>
                <w:szCs w:val="18"/>
              </w:rPr>
              <w:t>院長、副院長等の管理者が委員長となる「業務効率化推進委員会」について、委員会の構成（各職種代表の参画）、開催頻度（例：○か月に○回）、検討内容など、実施体制が分かるように記載してください</w:t>
            </w:r>
            <w:r w:rsidR="00213EA1" w:rsidRPr="00AE4D2C">
              <w:rPr>
                <w:rFonts w:ascii="メイリオ" w:eastAsia="メイリオ" w:hAnsi="メイリオ" w:hint="eastAsia"/>
                <w:color w:val="4F81BD" w:themeColor="accent1"/>
                <w:sz w:val="18"/>
                <w:szCs w:val="18"/>
              </w:rPr>
              <w:t>。（委員会の構成が分かる組織図等を添付することも可能です。）</w:t>
            </w:r>
            <w:r w:rsidR="00827A73" w:rsidRPr="00AE4D2C">
              <w:rPr>
                <w:rFonts w:ascii="メイリオ" w:eastAsia="メイリオ" w:hAnsi="メイリオ" w:hint="eastAsia"/>
                <w:color w:val="4F81BD" w:themeColor="accent1"/>
                <w:sz w:val="18"/>
                <w:szCs w:val="18"/>
              </w:rPr>
              <w:t>委員会において主導する業務効率化のPDCAについて、</w:t>
            </w:r>
            <w:r w:rsidR="00213EA1" w:rsidRPr="00AE4D2C">
              <w:rPr>
                <w:rFonts w:ascii="メイリオ" w:eastAsia="メイリオ" w:hAnsi="メイリオ" w:hint="eastAsia"/>
                <w:color w:val="4F81BD" w:themeColor="accent1"/>
                <w:sz w:val="18"/>
                <w:szCs w:val="18"/>
              </w:rPr>
              <w:t>特に評価と見直しの仕組みについて触れることが望ましいです。</w:t>
            </w:r>
          </w:p>
          <w:p w14:paraId="1848BB6E" w14:textId="6742E777" w:rsidR="00BC0BDE" w:rsidRPr="00A07807" w:rsidRDefault="00827A73" w:rsidP="00FF7EC5">
            <w:pPr>
              <w:spacing w:line="260" w:lineRule="exact"/>
              <w:ind w:leftChars="100" w:left="240" w:firstLineChars="100" w:firstLine="180"/>
              <w:rPr>
                <w:rFonts w:ascii="メイリオ" w:eastAsia="メイリオ" w:hAnsi="メイリオ"/>
                <w:color w:val="0070C0"/>
                <w:sz w:val="18"/>
                <w:szCs w:val="18"/>
              </w:rPr>
            </w:pPr>
            <w:r w:rsidRPr="00AE4D2C">
              <w:rPr>
                <w:rFonts w:ascii="メイリオ" w:eastAsia="メイリオ" w:hAnsi="メイリオ" w:hint="eastAsia"/>
                <w:color w:val="4F81BD" w:themeColor="accent1"/>
                <w:sz w:val="18"/>
                <w:szCs w:val="18"/>
              </w:rPr>
              <w:t>当該委員会については、</w:t>
            </w:r>
            <w:r w:rsidR="00213EA1" w:rsidRPr="00AE4D2C">
              <w:rPr>
                <w:rFonts w:ascii="メイリオ" w:eastAsia="メイリオ" w:hAnsi="メイリオ" w:hint="eastAsia"/>
                <w:color w:val="4F81BD" w:themeColor="accent1"/>
                <w:sz w:val="18"/>
                <w:szCs w:val="18"/>
              </w:rPr>
              <w:t>既存の委員会を活用することでも差し支えありません。</w:t>
            </w:r>
          </w:p>
        </w:tc>
      </w:tr>
      <w:tr w:rsidR="009722A1" w:rsidRPr="000705FB" w14:paraId="0BC6E81E" w14:textId="77777777" w:rsidTr="7590E76B">
        <w:trPr>
          <w:trHeight w:val="4535"/>
        </w:trPr>
        <w:tc>
          <w:tcPr>
            <w:tcW w:w="5000" w:type="pct"/>
          </w:tcPr>
          <w:p w14:paraId="0D1C4DCC" w14:textId="30BDA009" w:rsidR="001D737A" w:rsidRPr="00827A73" w:rsidRDefault="002A56FD" w:rsidP="001D737A">
            <w:pPr>
              <w:spacing w:beforeLines="50" w:before="180" w:afterLines="50" w:after="180" w:line="340" w:lineRule="exact"/>
              <w:outlineLvl w:val="2"/>
              <w:rPr>
                <w:rFonts w:ascii="メイリオ" w:eastAsia="メイリオ" w:hAnsi="メイリオ"/>
                <w:b/>
                <w:bCs/>
                <w:u w:val="single"/>
              </w:rPr>
            </w:pPr>
            <w:r>
              <w:rPr>
                <w:rFonts w:ascii="メイリオ" w:eastAsia="メイリオ" w:hAnsi="メイリオ" w:hint="eastAsia"/>
                <w:b/>
                <w:bCs/>
                <w:u w:val="single"/>
              </w:rPr>
              <w:lastRenderedPageBreak/>
              <w:t>９</w:t>
            </w:r>
            <w:r w:rsidR="001D737A" w:rsidRPr="00827A73">
              <w:rPr>
                <w:rFonts w:ascii="メイリオ" w:eastAsia="メイリオ" w:hAnsi="メイリオ" w:hint="eastAsia"/>
                <w:b/>
                <w:bCs/>
                <w:u w:val="single"/>
              </w:rPr>
              <w:t>．</w:t>
            </w:r>
            <w:r>
              <w:rPr>
                <w:rFonts w:ascii="メイリオ" w:eastAsia="メイリオ" w:hAnsi="メイリオ" w:hint="eastAsia"/>
                <w:b/>
                <w:bCs/>
                <w:u w:val="single"/>
              </w:rPr>
              <w:t>その他（</w:t>
            </w:r>
            <w:r w:rsidR="0077180A">
              <w:rPr>
                <w:rFonts w:ascii="メイリオ" w:eastAsia="メイリオ" w:hAnsi="メイリオ" w:hint="eastAsia"/>
                <w:b/>
                <w:bCs/>
                <w:u w:val="single"/>
              </w:rPr>
              <w:t>ランニングコストの確保策</w:t>
            </w:r>
            <w:r>
              <w:rPr>
                <w:rFonts w:ascii="メイリオ" w:eastAsia="メイリオ" w:hAnsi="メイリオ" w:hint="eastAsia"/>
                <w:b/>
                <w:bCs/>
                <w:u w:val="single"/>
              </w:rPr>
              <w:t>・データ</w:t>
            </w:r>
            <w:r w:rsidR="0077180A">
              <w:rPr>
                <w:rFonts w:ascii="メイリオ" w:eastAsia="メイリオ" w:hAnsi="メイリオ" w:hint="eastAsia"/>
                <w:b/>
                <w:bCs/>
                <w:u w:val="single"/>
              </w:rPr>
              <w:t>測定</w:t>
            </w:r>
            <w:r>
              <w:rPr>
                <w:rFonts w:ascii="メイリオ" w:eastAsia="メイリオ" w:hAnsi="メイリオ" w:hint="eastAsia"/>
                <w:b/>
                <w:bCs/>
                <w:u w:val="single"/>
              </w:rPr>
              <w:t>／提出</w:t>
            </w:r>
            <w:r w:rsidR="0077180A">
              <w:rPr>
                <w:rFonts w:ascii="メイリオ" w:eastAsia="メイリオ" w:hAnsi="メイリオ" w:hint="eastAsia"/>
                <w:b/>
                <w:bCs/>
                <w:u w:val="single"/>
              </w:rPr>
              <w:t>体制等</w:t>
            </w:r>
            <w:r>
              <w:rPr>
                <w:rFonts w:ascii="メイリオ" w:eastAsia="メイリオ" w:hAnsi="メイリオ" w:hint="eastAsia"/>
                <w:b/>
                <w:bCs/>
                <w:u w:val="single"/>
              </w:rPr>
              <w:t>）</w:t>
            </w:r>
          </w:p>
          <w:p w14:paraId="30269C2C" w14:textId="155DC90C" w:rsidR="0010240D" w:rsidRPr="00AE4D2C" w:rsidRDefault="001D737A" w:rsidP="00FF7EC5">
            <w:pPr>
              <w:spacing w:line="260" w:lineRule="exact"/>
              <w:ind w:leftChars="50" w:left="300" w:hangingChars="100" w:hanging="180"/>
              <w:rPr>
                <w:rFonts w:ascii="メイリオ" w:eastAsia="メイリオ" w:hAnsi="メイリオ"/>
                <w:color w:val="4F81BD" w:themeColor="accent1"/>
                <w:sz w:val="18"/>
                <w:szCs w:val="18"/>
              </w:rPr>
            </w:pPr>
            <w:r w:rsidRPr="00AE4D2C">
              <w:rPr>
                <w:rFonts w:ascii="メイリオ" w:eastAsia="メイリオ" w:hAnsi="メイリオ"/>
                <w:color w:val="4F81BD" w:themeColor="accent1"/>
                <w:sz w:val="18"/>
                <w:szCs w:val="18"/>
              </w:rPr>
              <w:t>※</w:t>
            </w:r>
            <w:r w:rsidR="00FF7EC5">
              <w:rPr>
                <w:rFonts w:ascii="メイリオ" w:eastAsia="メイリオ" w:hAnsi="メイリオ" w:hint="eastAsia"/>
                <w:color w:val="4F81BD" w:themeColor="accent1"/>
                <w:sz w:val="18"/>
                <w:szCs w:val="18"/>
              </w:rPr>
              <w:t xml:space="preserve">　</w:t>
            </w:r>
            <w:r w:rsidR="0010240D" w:rsidRPr="00AE4D2C">
              <w:rPr>
                <w:rFonts w:ascii="メイリオ" w:eastAsia="メイリオ" w:hAnsi="メイリオ" w:hint="eastAsia"/>
                <w:color w:val="4F81BD" w:themeColor="accent1"/>
                <w:sz w:val="18"/>
                <w:szCs w:val="18"/>
              </w:rPr>
              <w:t>ICT機器等の運用・保守費用等のランニングコストは補助対象外であり、業務効率化によって賄うことが求められているため、その確保方針</w:t>
            </w:r>
            <w:r w:rsidR="00F236A5">
              <w:rPr>
                <w:rFonts w:ascii="メイリオ" w:eastAsia="メイリオ" w:hAnsi="メイリオ" w:hint="eastAsia"/>
                <w:color w:val="4F81BD" w:themeColor="accent1"/>
                <w:sz w:val="18"/>
                <w:szCs w:val="18"/>
              </w:rPr>
              <w:t>を含めた</w:t>
            </w:r>
            <w:r w:rsidR="00A07807" w:rsidRPr="00AE4D2C">
              <w:rPr>
                <w:rFonts w:ascii="メイリオ" w:eastAsia="メイリオ" w:hAnsi="メイリオ" w:hint="eastAsia"/>
                <w:color w:val="4F81BD" w:themeColor="accent1"/>
                <w:sz w:val="18"/>
                <w:szCs w:val="18"/>
              </w:rPr>
              <w:t>計画について</w:t>
            </w:r>
            <w:r w:rsidR="0010240D" w:rsidRPr="00AE4D2C">
              <w:rPr>
                <w:rFonts w:ascii="メイリオ" w:eastAsia="メイリオ" w:hAnsi="メイリオ" w:hint="eastAsia"/>
                <w:color w:val="4F81BD" w:themeColor="accent1"/>
                <w:sz w:val="18"/>
                <w:szCs w:val="18"/>
              </w:rPr>
              <w:t>具体的に記載してください。</w:t>
            </w:r>
          </w:p>
          <w:p w14:paraId="33F6527A" w14:textId="2EC498E0" w:rsidR="0038431D" w:rsidRPr="00C40AEF" w:rsidRDefault="0010240D" w:rsidP="00FF7EC5">
            <w:pPr>
              <w:spacing w:line="260" w:lineRule="exact"/>
              <w:ind w:leftChars="100" w:left="240" w:firstLineChars="100" w:firstLine="180"/>
              <w:rPr>
                <w:rFonts w:ascii="メイリオ" w:eastAsia="メイリオ" w:hAnsi="メイリオ"/>
                <w:color w:val="0070C0"/>
                <w:sz w:val="18"/>
                <w:szCs w:val="18"/>
              </w:rPr>
            </w:pPr>
            <w:r w:rsidRPr="00AE4D2C">
              <w:rPr>
                <w:rFonts w:ascii="メイリオ" w:eastAsia="メイリオ" w:hAnsi="メイリオ" w:hint="eastAsia"/>
                <w:color w:val="4F81BD" w:themeColor="accent1"/>
                <w:sz w:val="18"/>
                <w:szCs w:val="18"/>
              </w:rPr>
              <w:t>また、本事業で求められるデータの提出に関して、測定および集計・提出の担当部署（責任者）についても明記してください。</w:t>
            </w:r>
          </w:p>
        </w:tc>
      </w:tr>
      <w:tr w:rsidR="00171CC1" w:rsidRPr="000705FB" w14:paraId="3A74B9A3" w14:textId="77777777" w:rsidTr="7590E76B">
        <w:trPr>
          <w:trHeight w:val="4535"/>
        </w:trPr>
        <w:tc>
          <w:tcPr>
            <w:tcW w:w="5000" w:type="pct"/>
          </w:tcPr>
          <w:p w14:paraId="1D40EF1F" w14:textId="77E46BB2" w:rsidR="0038431D" w:rsidRPr="0010240D" w:rsidRDefault="002A56FD" w:rsidP="0010240D">
            <w:pPr>
              <w:spacing w:beforeLines="50" w:before="180" w:afterLines="50" w:after="180" w:line="340" w:lineRule="exact"/>
              <w:outlineLvl w:val="2"/>
              <w:rPr>
                <w:rFonts w:ascii="Meiryo UI" w:eastAsia="Meiryo UI" w:hAnsi="Meiryo UI"/>
                <w:b/>
                <w:bCs/>
              </w:rPr>
            </w:pPr>
            <w:r>
              <w:rPr>
                <w:rFonts w:ascii="Meiryo UI" w:eastAsia="Meiryo UI" w:hAnsi="Meiryo UI" w:hint="eastAsia"/>
                <w:b/>
                <w:bCs/>
                <w:u w:val="single"/>
              </w:rPr>
              <w:t>10</w:t>
            </w:r>
            <w:r w:rsidR="00171CC1" w:rsidRPr="000705FB">
              <w:rPr>
                <w:rFonts w:ascii="Meiryo UI" w:eastAsia="Meiryo UI" w:hAnsi="Meiryo UI"/>
                <w:b/>
                <w:bCs/>
                <w:u w:val="single"/>
              </w:rPr>
              <w:t>. 補足事項</w:t>
            </w:r>
          </w:p>
          <w:p w14:paraId="6823A4C3" w14:textId="0F94BC00" w:rsidR="00EE28F9" w:rsidRPr="001A2D4F" w:rsidRDefault="584E8656" w:rsidP="001A2D4F">
            <w:pPr>
              <w:spacing w:line="260" w:lineRule="exact"/>
              <w:ind w:leftChars="50" w:left="300" w:hangingChars="100" w:hanging="180"/>
              <w:rPr>
                <w:rFonts w:ascii="メイリオ" w:eastAsia="メイリオ" w:hAnsi="メイリオ"/>
                <w:color w:val="4F81BD" w:themeColor="accent1"/>
                <w:sz w:val="18"/>
                <w:szCs w:val="18"/>
              </w:rPr>
            </w:pPr>
            <w:r w:rsidRPr="001A2D4F">
              <w:rPr>
                <w:rFonts w:ascii="メイリオ" w:eastAsia="メイリオ" w:hAnsi="メイリオ"/>
                <w:color w:val="4F81BD" w:themeColor="accent1"/>
                <w:sz w:val="18"/>
                <w:szCs w:val="18"/>
              </w:rPr>
              <w:t>※何か補足する事項がある場合は、適宜記載してください。</w:t>
            </w:r>
          </w:p>
        </w:tc>
      </w:tr>
    </w:tbl>
    <w:p w14:paraId="4DD84962" w14:textId="70C6DD4A" w:rsidR="00CE27A6" w:rsidRPr="000705FB" w:rsidRDefault="00CE27A6" w:rsidP="0010240D">
      <w:pPr>
        <w:rPr>
          <w:rFonts w:ascii="Meiryo UI" w:eastAsia="Meiryo UI" w:hAnsi="Meiryo UI"/>
        </w:rPr>
      </w:pPr>
    </w:p>
    <w:sectPr w:rsidR="00CE27A6" w:rsidRPr="000705FB" w:rsidSect="0010240D">
      <w:pgSz w:w="11906" w:h="16838"/>
      <w:pgMar w:top="720" w:right="720" w:bottom="720" w:left="720" w:header="170" w:footer="227"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54F71" w14:textId="77777777" w:rsidR="007C5953" w:rsidRDefault="007C5953" w:rsidP="003C0825">
      <w:r>
        <w:separator/>
      </w:r>
    </w:p>
  </w:endnote>
  <w:endnote w:type="continuationSeparator" w:id="0">
    <w:p w14:paraId="6D9E1E91" w14:textId="77777777" w:rsidR="007C5953" w:rsidRDefault="007C5953" w:rsidP="003C0825">
      <w:r>
        <w:continuationSeparator/>
      </w:r>
    </w:p>
  </w:endnote>
  <w:endnote w:type="continuationNotice" w:id="1">
    <w:p w14:paraId="495E1B68" w14:textId="77777777" w:rsidR="007C5953" w:rsidRDefault="007C59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elvetica">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1218C" w14:textId="77777777" w:rsidR="007C5953" w:rsidRDefault="007C5953" w:rsidP="003C0825">
      <w:r>
        <w:separator/>
      </w:r>
    </w:p>
  </w:footnote>
  <w:footnote w:type="continuationSeparator" w:id="0">
    <w:p w14:paraId="20B71968" w14:textId="77777777" w:rsidR="007C5953" w:rsidRDefault="007C5953" w:rsidP="003C0825">
      <w:r>
        <w:continuationSeparator/>
      </w:r>
    </w:p>
  </w:footnote>
  <w:footnote w:type="continuationNotice" w:id="1">
    <w:p w14:paraId="2B39FDD9" w14:textId="77777777" w:rsidR="007C5953" w:rsidRDefault="007C59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7B2"/>
    <w:multiLevelType w:val="multilevel"/>
    <w:tmpl w:val="2E1E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F527C"/>
    <w:multiLevelType w:val="multilevel"/>
    <w:tmpl w:val="489C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055ED"/>
    <w:multiLevelType w:val="multilevel"/>
    <w:tmpl w:val="46328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F55744"/>
    <w:multiLevelType w:val="multilevel"/>
    <w:tmpl w:val="2476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33B46"/>
    <w:multiLevelType w:val="hybridMultilevel"/>
    <w:tmpl w:val="85F8E260"/>
    <w:lvl w:ilvl="0" w:tplc="6E6EDCE8">
      <w:start w:val="1"/>
      <w:numFmt w:val="bullet"/>
      <w:lvlText w:val=""/>
      <w:lvlJc w:val="left"/>
      <w:pPr>
        <w:ind w:left="440" w:hanging="440"/>
      </w:pPr>
      <w:rPr>
        <w:rFonts w:ascii="Wingdings" w:hAnsi="Wingdings" w:hint="default"/>
      </w:rPr>
    </w:lvl>
    <w:lvl w:ilvl="1" w:tplc="1638D132">
      <w:numFmt w:val="bullet"/>
      <w:lvlText w:val="・"/>
      <w:lvlJc w:val="left"/>
      <w:pPr>
        <w:ind w:left="800" w:hanging="360"/>
      </w:pPr>
      <w:rPr>
        <w:rFonts w:ascii="游ゴシック" w:eastAsia="游ゴシック" w:hAnsi="游ゴシック"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2A3359A"/>
    <w:multiLevelType w:val="hybridMultilevel"/>
    <w:tmpl w:val="0B261036"/>
    <w:lvl w:ilvl="0" w:tplc="04090001">
      <w:start w:val="1"/>
      <w:numFmt w:val="bullet"/>
      <w:lvlText w:val=""/>
      <w:lvlJc w:val="left"/>
      <w:pPr>
        <w:ind w:left="562" w:hanging="440"/>
      </w:pPr>
      <w:rPr>
        <w:rFonts w:ascii="Wingdings" w:hAnsi="Wingdings" w:hint="default"/>
      </w:rPr>
    </w:lvl>
    <w:lvl w:ilvl="1" w:tplc="0409000B" w:tentative="1">
      <w:start w:val="1"/>
      <w:numFmt w:val="bullet"/>
      <w:lvlText w:val=""/>
      <w:lvlJc w:val="left"/>
      <w:pPr>
        <w:ind w:left="1002" w:hanging="440"/>
      </w:pPr>
      <w:rPr>
        <w:rFonts w:ascii="Wingdings" w:hAnsi="Wingdings" w:hint="default"/>
      </w:rPr>
    </w:lvl>
    <w:lvl w:ilvl="2" w:tplc="0409000D" w:tentative="1">
      <w:start w:val="1"/>
      <w:numFmt w:val="bullet"/>
      <w:lvlText w:val=""/>
      <w:lvlJc w:val="left"/>
      <w:pPr>
        <w:ind w:left="1442" w:hanging="440"/>
      </w:pPr>
      <w:rPr>
        <w:rFonts w:ascii="Wingdings" w:hAnsi="Wingdings" w:hint="default"/>
      </w:rPr>
    </w:lvl>
    <w:lvl w:ilvl="3" w:tplc="04090001" w:tentative="1">
      <w:start w:val="1"/>
      <w:numFmt w:val="bullet"/>
      <w:lvlText w:val=""/>
      <w:lvlJc w:val="left"/>
      <w:pPr>
        <w:ind w:left="1882" w:hanging="440"/>
      </w:pPr>
      <w:rPr>
        <w:rFonts w:ascii="Wingdings" w:hAnsi="Wingdings" w:hint="default"/>
      </w:rPr>
    </w:lvl>
    <w:lvl w:ilvl="4" w:tplc="0409000B" w:tentative="1">
      <w:start w:val="1"/>
      <w:numFmt w:val="bullet"/>
      <w:lvlText w:val=""/>
      <w:lvlJc w:val="left"/>
      <w:pPr>
        <w:ind w:left="2322" w:hanging="440"/>
      </w:pPr>
      <w:rPr>
        <w:rFonts w:ascii="Wingdings" w:hAnsi="Wingdings" w:hint="default"/>
      </w:rPr>
    </w:lvl>
    <w:lvl w:ilvl="5" w:tplc="0409000D" w:tentative="1">
      <w:start w:val="1"/>
      <w:numFmt w:val="bullet"/>
      <w:lvlText w:val=""/>
      <w:lvlJc w:val="left"/>
      <w:pPr>
        <w:ind w:left="2762" w:hanging="440"/>
      </w:pPr>
      <w:rPr>
        <w:rFonts w:ascii="Wingdings" w:hAnsi="Wingdings" w:hint="default"/>
      </w:rPr>
    </w:lvl>
    <w:lvl w:ilvl="6" w:tplc="04090001" w:tentative="1">
      <w:start w:val="1"/>
      <w:numFmt w:val="bullet"/>
      <w:lvlText w:val=""/>
      <w:lvlJc w:val="left"/>
      <w:pPr>
        <w:ind w:left="3202" w:hanging="440"/>
      </w:pPr>
      <w:rPr>
        <w:rFonts w:ascii="Wingdings" w:hAnsi="Wingdings" w:hint="default"/>
      </w:rPr>
    </w:lvl>
    <w:lvl w:ilvl="7" w:tplc="0409000B" w:tentative="1">
      <w:start w:val="1"/>
      <w:numFmt w:val="bullet"/>
      <w:lvlText w:val=""/>
      <w:lvlJc w:val="left"/>
      <w:pPr>
        <w:ind w:left="3642" w:hanging="440"/>
      </w:pPr>
      <w:rPr>
        <w:rFonts w:ascii="Wingdings" w:hAnsi="Wingdings" w:hint="default"/>
      </w:rPr>
    </w:lvl>
    <w:lvl w:ilvl="8" w:tplc="0409000D" w:tentative="1">
      <w:start w:val="1"/>
      <w:numFmt w:val="bullet"/>
      <w:lvlText w:val=""/>
      <w:lvlJc w:val="left"/>
      <w:pPr>
        <w:ind w:left="4082" w:hanging="440"/>
      </w:pPr>
      <w:rPr>
        <w:rFonts w:ascii="Wingdings" w:hAnsi="Wingdings" w:hint="default"/>
      </w:rPr>
    </w:lvl>
  </w:abstractNum>
  <w:abstractNum w:abstractNumId="6" w15:restartNumberingAfterBreak="0">
    <w:nsid w:val="19CA071C"/>
    <w:multiLevelType w:val="multilevel"/>
    <w:tmpl w:val="C854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C2734"/>
    <w:multiLevelType w:val="multilevel"/>
    <w:tmpl w:val="483475C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CA76E8F"/>
    <w:multiLevelType w:val="hybridMultilevel"/>
    <w:tmpl w:val="97669A30"/>
    <w:lvl w:ilvl="0" w:tplc="F3EA0ED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0AD3E20"/>
    <w:multiLevelType w:val="multilevel"/>
    <w:tmpl w:val="33F4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3C0EC8"/>
    <w:multiLevelType w:val="multilevel"/>
    <w:tmpl w:val="A7D6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971AEE"/>
    <w:multiLevelType w:val="multilevel"/>
    <w:tmpl w:val="B29C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D0AB1"/>
    <w:multiLevelType w:val="hybridMultilevel"/>
    <w:tmpl w:val="9C7A8C0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FF224B1"/>
    <w:multiLevelType w:val="multilevel"/>
    <w:tmpl w:val="C0CE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2E62DE"/>
    <w:multiLevelType w:val="multilevel"/>
    <w:tmpl w:val="6996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83393A"/>
    <w:multiLevelType w:val="multilevel"/>
    <w:tmpl w:val="46B4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7A12C3"/>
    <w:multiLevelType w:val="multilevel"/>
    <w:tmpl w:val="EFB2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E06926"/>
    <w:multiLevelType w:val="hybridMultilevel"/>
    <w:tmpl w:val="3D4A8BA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64456CD"/>
    <w:multiLevelType w:val="multilevel"/>
    <w:tmpl w:val="8F62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543F88"/>
    <w:multiLevelType w:val="hybridMultilevel"/>
    <w:tmpl w:val="01D46D9E"/>
    <w:lvl w:ilvl="0" w:tplc="04090001">
      <w:start w:val="1"/>
      <w:numFmt w:val="bullet"/>
      <w:lvlText w:val=""/>
      <w:lvlJc w:val="left"/>
      <w:pPr>
        <w:ind w:left="562" w:hanging="440"/>
      </w:pPr>
      <w:rPr>
        <w:rFonts w:ascii="Wingdings" w:hAnsi="Wingdings" w:hint="default"/>
      </w:rPr>
    </w:lvl>
    <w:lvl w:ilvl="1" w:tplc="0409000B" w:tentative="1">
      <w:start w:val="1"/>
      <w:numFmt w:val="bullet"/>
      <w:lvlText w:val=""/>
      <w:lvlJc w:val="left"/>
      <w:pPr>
        <w:ind w:left="1002" w:hanging="440"/>
      </w:pPr>
      <w:rPr>
        <w:rFonts w:ascii="Wingdings" w:hAnsi="Wingdings" w:hint="default"/>
      </w:rPr>
    </w:lvl>
    <w:lvl w:ilvl="2" w:tplc="0409000D" w:tentative="1">
      <w:start w:val="1"/>
      <w:numFmt w:val="bullet"/>
      <w:lvlText w:val=""/>
      <w:lvlJc w:val="left"/>
      <w:pPr>
        <w:ind w:left="1442" w:hanging="440"/>
      </w:pPr>
      <w:rPr>
        <w:rFonts w:ascii="Wingdings" w:hAnsi="Wingdings" w:hint="default"/>
      </w:rPr>
    </w:lvl>
    <w:lvl w:ilvl="3" w:tplc="04090001" w:tentative="1">
      <w:start w:val="1"/>
      <w:numFmt w:val="bullet"/>
      <w:lvlText w:val=""/>
      <w:lvlJc w:val="left"/>
      <w:pPr>
        <w:ind w:left="1882" w:hanging="440"/>
      </w:pPr>
      <w:rPr>
        <w:rFonts w:ascii="Wingdings" w:hAnsi="Wingdings" w:hint="default"/>
      </w:rPr>
    </w:lvl>
    <w:lvl w:ilvl="4" w:tplc="0409000B" w:tentative="1">
      <w:start w:val="1"/>
      <w:numFmt w:val="bullet"/>
      <w:lvlText w:val=""/>
      <w:lvlJc w:val="left"/>
      <w:pPr>
        <w:ind w:left="2322" w:hanging="440"/>
      </w:pPr>
      <w:rPr>
        <w:rFonts w:ascii="Wingdings" w:hAnsi="Wingdings" w:hint="default"/>
      </w:rPr>
    </w:lvl>
    <w:lvl w:ilvl="5" w:tplc="0409000D" w:tentative="1">
      <w:start w:val="1"/>
      <w:numFmt w:val="bullet"/>
      <w:lvlText w:val=""/>
      <w:lvlJc w:val="left"/>
      <w:pPr>
        <w:ind w:left="2762" w:hanging="440"/>
      </w:pPr>
      <w:rPr>
        <w:rFonts w:ascii="Wingdings" w:hAnsi="Wingdings" w:hint="default"/>
      </w:rPr>
    </w:lvl>
    <w:lvl w:ilvl="6" w:tplc="04090001" w:tentative="1">
      <w:start w:val="1"/>
      <w:numFmt w:val="bullet"/>
      <w:lvlText w:val=""/>
      <w:lvlJc w:val="left"/>
      <w:pPr>
        <w:ind w:left="3202" w:hanging="440"/>
      </w:pPr>
      <w:rPr>
        <w:rFonts w:ascii="Wingdings" w:hAnsi="Wingdings" w:hint="default"/>
      </w:rPr>
    </w:lvl>
    <w:lvl w:ilvl="7" w:tplc="0409000B" w:tentative="1">
      <w:start w:val="1"/>
      <w:numFmt w:val="bullet"/>
      <w:lvlText w:val=""/>
      <w:lvlJc w:val="left"/>
      <w:pPr>
        <w:ind w:left="3642" w:hanging="440"/>
      </w:pPr>
      <w:rPr>
        <w:rFonts w:ascii="Wingdings" w:hAnsi="Wingdings" w:hint="default"/>
      </w:rPr>
    </w:lvl>
    <w:lvl w:ilvl="8" w:tplc="0409000D" w:tentative="1">
      <w:start w:val="1"/>
      <w:numFmt w:val="bullet"/>
      <w:lvlText w:val=""/>
      <w:lvlJc w:val="left"/>
      <w:pPr>
        <w:ind w:left="4082" w:hanging="440"/>
      </w:pPr>
      <w:rPr>
        <w:rFonts w:ascii="Wingdings" w:hAnsi="Wingdings" w:hint="default"/>
      </w:rPr>
    </w:lvl>
  </w:abstractNum>
  <w:abstractNum w:abstractNumId="20" w15:restartNumberingAfterBreak="0">
    <w:nsid w:val="4A684B33"/>
    <w:multiLevelType w:val="multilevel"/>
    <w:tmpl w:val="55AAF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A6591E"/>
    <w:multiLevelType w:val="hybridMultilevel"/>
    <w:tmpl w:val="5358AA1A"/>
    <w:lvl w:ilvl="0" w:tplc="3F2E17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FF52F3C"/>
    <w:multiLevelType w:val="multilevel"/>
    <w:tmpl w:val="78EE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EE5147"/>
    <w:multiLevelType w:val="multilevel"/>
    <w:tmpl w:val="97BC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967AEA"/>
    <w:multiLevelType w:val="multilevel"/>
    <w:tmpl w:val="542E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95060B"/>
    <w:multiLevelType w:val="multilevel"/>
    <w:tmpl w:val="2B5481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B06604"/>
    <w:multiLevelType w:val="multilevel"/>
    <w:tmpl w:val="D48C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DC221A"/>
    <w:multiLevelType w:val="hybridMultilevel"/>
    <w:tmpl w:val="A3E0649E"/>
    <w:lvl w:ilvl="0" w:tplc="B120943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64FD049D"/>
    <w:multiLevelType w:val="hybridMultilevel"/>
    <w:tmpl w:val="0B7C13E4"/>
    <w:lvl w:ilvl="0" w:tplc="BD143914">
      <w:start w:val="1"/>
      <w:numFmt w:val="decimalEnclosedCircle"/>
      <w:lvlText w:val="%1"/>
      <w:lvlJc w:val="left"/>
      <w:pPr>
        <w:ind w:left="478" w:hanging="36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29" w15:restartNumberingAfterBreak="0">
    <w:nsid w:val="703040DF"/>
    <w:multiLevelType w:val="multilevel"/>
    <w:tmpl w:val="E340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FC2286"/>
    <w:multiLevelType w:val="hybridMultilevel"/>
    <w:tmpl w:val="C6F8B03C"/>
    <w:lvl w:ilvl="0" w:tplc="FFFFFFFF">
      <w:start w:val="1"/>
      <w:numFmt w:val="bullet"/>
      <w:lvlText w:val=""/>
      <w:lvlJc w:val="left"/>
      <w:pPr>
        <w:ind w:left="440" w:hanging="440"/>
      </w:pPr>
      <w:rPr>
        <w:rFonts w:ascii="Wingdings" w:hAnsi="Wingdings" w:hint="default"/>
      </w:rPr>
    </w:lvl>
    <w:lvl w:ilvl="1" w:tplc="6E6EDCE8">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1" w15:restartNumberingAfterBreak="0">
    <w:nsid w:val="731249B1"/>
    <w:multiLevelType w:val="multilevel"/>
    <w:tmpl w:val="B9AA60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326E04"/>
    <w:multiLevelType w:val="multilevel"/>
    <w:tmpl w:val="AD2A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227810">
    <w:abstractNumId w:val="27"/>
  </w:num>
  <w:num w:numId="2" w16cid:durableId="354775408">
    <w:abstractNumId w:val="17"/>
  </w:num>
  <w:num w:numId="3" w16cid:durableId="263612171">
    <w:abstractNumId w:val="12"/>
  </w:num>
  <w:num w:numId="4" w16cid:durableId="1293485372">
    <w:abstractNumId w:val="4"/>
  </w:num>
  <w:num w:numId="5" w16cid:durableId="602346752">
    <w:abstractNumId w:val="30"/>
  </w:num>
  <w:num w:numId="6" w16cid:durableId="642277911">
    <w:abstractNumId w:val="14"/>
  </w:num>
  <w:num w:numId="7" w16cid:durableId="1464034408">
    <w:abstractNumId w:val="22"/>
  </w:num>
  <w:num w:numId="8" w16cid:durableId="611210935">
    <w:abstractNumId w:val="9"/>
  </w:num>
  <w:num w:numId="9" w16cid:durableId="1186552264">
    <w:abstractNumId w:val="11"/>
  </w:num>
  <w:num w:numId="10" w16cid:durableId="1626080099">
    <w:abstractNumId w:val="6"/>
  </w:num>
  <w:num w:numId="11" w16cid:durableId="1404067372">
    <w:abstractNumId w:val="10"/>
  </w:num>
  <w:num w:numId="12" w16cid:durableId="1849248094">
    <w:abstractNumId w:val="3"/>
  </w:num>
  <w:num w:numId="13" w16cid:durableId="1708797008">
    <w:abstractNumId w:val="29"/>
  </w:num>
  <w:num w:numId="14" w16cid:durableId="14187309">
    <w:abstractNumId w:val="15"/>
  </w:num>
  <w:num w:numId="15" w16cid:durableId="1941718150">
    <w:abstractNumId w:val="18"/>
  </w:num>
  <w:num w:numId="16" w16cid:durableId="219292349">
    <w:abstractNumId w:val="32"/>
  </w:num>
  <w:num w:numId="17" w16cid:durableId="2009938121">
    <w:abstractNumId w:val="26"/>
  </w:num>
  <w:num w:numId="18" w16cid:durableId="184708218">
    <w:abstractNumId w:val="16"/>
  </w:num>
  <w:num w:numId="19" w16cid:durableId="1644042556">
    <w:abstractNumId w:val="24"/>
  </w:num>
  <w:num w:numId="20" w16cid:durableId="1422525232">
    <w:abstractNumId w:val="23"/>
  </w:num>
  <w:num w:numId="21" w16cid:durableId="1554345181">
    <w:abstractNumId w:val="1"/>
  </w:num>
  <w:num w:numId="22" w16cid:durableId="1684629450">
    <w:abstractNumId w:val="13"/>
  </w:num>
  <w:num w:numId="23" w16cid:durableId="674303376">
    <w:abstractNumId w:val="0"/>
  </w:num>
  <w:num w:numId="24" w16cid:durableId="1175144526">
    <w:abstractNumId w:val="21"/>
  </w:num>
  <w:num w:numId="25" w16cid:durableId="135535646">
    <w:abstractNumId w:val="28"/>
  </w:num>
  <w:num w:numId="26" w16cid:durableId="866917246">
    <w:abstractNumId w:val="8"/>
  </w:num>
  <w:num w:numId="27" w16cid:durableId="672148874">
    <w:abstractNumId w:val="7"/>
  </w:num>
  <w:num w:numId="28" w16cid:durableId="1865944492">
    <w:abstractNumId w:val="25"/>
  </w:num>
  <w:num w:numId="29" w16cid:durableId="1470633218">
    <w:abstractNumId w:val="2"/>
  </w:num>
  <w:num w:numId="30" w16cid:durableId="957950792">
    <w:abstractNumId w:val="31"/>
  </w:num>
  <w:num w:numId="31" w16cid:durableId="104469807">
    <w:abstractNumId w:val="20"/>
  </w:num>
  <w:num w:numId="32" w16cid:durableId="1417826085">
    <w:abstractNumId w:val="5"/>
  </w:num>
  <w:num w:numId="33" w16cid:durableId="16186794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B6"/>
    <w:rsid w:val="000017B5"/>
    <w:rsid w:val="000043CF"/>
    <w:rsid w:val="00005038"/>
    <w:rsid w:val="000055B5"/>
    <w:rsid w:val="000065D4"/>
    <w:rsid w:val="00011FCF"/>
    <w:rsid w:val="000130A0"/>
    <w:rsid w:val="000152E1"/>
    <w:rsid w:val="000156AB"/>
    <w:rsid w:val="0002145A"/>
    <w:rsid w:val="00021BFB"/>
    <w:rsid w:val="00021DFC"/>
    <w:rsid w:val="0002291D"/>
    <w:rsid w:val="00022F79"/>
    <w:rsid w:val="000251AF"/>
    <w:rsid w:val="00025A62"/>
    <w:rsid w:val="00026472"/>
    <w:rsid w:val="000315FF"/>
    <w:rsid w:val="00033E56"/>
    <w:rsid w:val="00035935"/>
    <w:rsid w:val="0004120D"/>
    <w:rsid w:val="000442EB"/>
    <w:rsid w:val="000460F5"/>
    <w:rsid w:val="00046C64"/>
    <w:rsid w:val="00050203"/>
    <w:rsid w:val="00050566"/>
    <w:rsid w:val="000520B8"/>
    <w:rsid w:val="00052CB3"/>
    <w:rsid w:val="00053BBF"/>
    <w:rsid w:val="000560C3"/>
    <w:rsid w:val="0006024F"/>
    <w:rsid w:val="00065097"/>
    <w:rsid w:val="00065BB9"/>
    <w:rsid w:val="000705FB"/>
    <w:rsid w:val="000714D7"/>
    <w:rsid w:val="00071535"/>
    <w:rsid w:val="00072BDE"/>
    <w:rsid w:val="00073B9F"/>
    <w:rsid w:val="0007593D"/>
    <w:rsid w:val="00075B3B"/>
    <w:rsid w:val="00076100"/>
    <w:rsid w:val="00076405"/>
    <w:rsid w:val="000764DF"/>
    <w:rsid w:val="000800FA"/>
    <w:rsid w:val="00081DA0"/>
    <w:rsid w:val="00081F93"/>
    <w:rsid w:val="00082E72"/>
    <w:rsid w:val="00083AC7"/>
    <w:rsid w:val="0009048E"/>
    <w:rsid w:val="00090858"/>
    <w:rsid w:val="000910EF"/>
    <w:rsid w:val="0009167D"/>
    <w:rsid w:val="000925C4"/>
    <w:rsid w:val="00092674"/>
    <w:rsid w:val="00092F4C"/>
    <w:rsid w:val="0009319D"/>
    <w:rsid w:val="00093AC7"/>
    <w:rsid w:val="00094783"/>
    <w:rsid w:val="00094EFF"/>
    <w:rsid w:val="00095866"/>
    <w:rsid w:val="000973F9"/>
    <w:rsid w:val="00097606"/>
    <w:rsid w:val="00097E1B"/>
    <w:rsid w:val="00097E5F"/>
    <w:rsid w:val="000A01EF"/>
    <w:rsid w:val="000A53E2"/>
    <w:rsid w:val="000A6132"/>
    <w:rsid w:val="000B186A"/>
    <w:rsid w:val="000B247E"/>
    <w:rsid w:val="000B56F8"/>
    <w:rsid w:val="000B6B51"/>
    <w:rsid w:val="000C1FB0"/>
    <w:rsid w:val="000C2EBF"/>
    <w:rsid w:val="000C3CC7"/>
    <w:rsid w:val="000C6574"/>
    <w:rsid w:val="000D01D0"/>
    <w:rsid w:val="000D0823"/>
    <w:rsid w:val="000D3063"/>
    <w:rsid w:val="000D317B"/>
    <w:rsid w:val="000E2383"/>
    <w:rsid w:val="000E4BEF"/>
    <w:rsid w:val="000E52A4"/>
    <w:rsid w:val="000E59CA"/>
    <w:rsid w:val="000E67D3"/>
    <w:rsid w:val="000E77D0"/>
    <w:rsid w:val="000F13B4"/>
    <w:rsid w:val="000F17AE"/>
    <w:rsid w:val="000F1BAE"/>
    <w:rsid w:val="000F3159"/>
    <w:rsid w:val="000F3D23"/>
    <w:rsid w:val="000F51C3"/>
    <w:rsid w:val="0010006C"/>
    <w:rsid w:val="0010240D"/>
    <w:rsid w:val="00102D7B"/>
    <w:rsid w:val="00110532"/>
    <w:rsid w:val="00110596"/>
    <w:rsid w:val="0011163C"/>
    <w:rsid w:val="0011309E"/>
    <w:rsid w:val="00114344"/>
    <w:rsid w:val="0011493B"/>
    <w:rsid w:val="00114B46"/>
    <w:rsid w:val="00116464"/>
    <w:rsid w:val="00116BDC"/>
    <w:rsid w:val="00117FBB"/>
    <w:rsid w:val="001200F0"/>
    <w:rsid w:val="00120AD4"/>
    <w:rsid w:val="00120B08"/>
    <w:rsid w:val="00122B8A"/>
    <w:rsid w:val="001238FC"/>
    <w:rsid w:val="0012452B"/>
    <w:rsid w:val="0012704F"/>
    <w:rsid w:val="001270B0"/>
    <w:rsid w:val="00130DBB"/>
    <w:rsid w:val="001317BA"/>
    <w:rsid w:val="00131E25"/>
    <w:rsid w:val="0013327F"/>
    <w:rsid w:val="001365C1"/>
    <w:rsid w:val="00136761"/>
    <w:rsid w:val="00140F76"/>
    <w:rsid w:val="00141B6A"/>
    <w:rsid w:val="00141F4F"/>
    <w:rsid w:val="00143FC2"/>
    <w:rsid w:val="0014588A"/>
    <w:rsid w:val="00146B9F"/>
    <w:rsid w:val="00147745"/>
    <w:rsid w:val="00153BDF"/>
    <w:rsid w:val="0015611A"/>
    <w:rsid w:val="0015657A"/>
    <w:rsid w:val="001628C1"/>
    <w:rsid w:val="0016654B"/>
    <w:rsid w:val="00170FB2"/>
    <w:rsid w:val="00171CC1"/>
    <w:rsid w:val="00180DFC"/>
    <w:rsid w:val="001811EF"/>
    <w:rsid w:val="00181221"/>
    <w:rsid w:val="00182607"/>
    <w:rsid w:val="001840AD"/>
    <w:rsid w:val="001879D3"/>
    <w:rsid w:val="0019145A"/>
    <w:rsid w:val="00191791"/>
    <w:rsid w:val="00194618"/>
    <w:rsid w:val="001950D4"/>
    <w:rsid w:val="001979BE"/>
    <w:rsid w:val="00197BAB"/>
    <w:rsid w:val="001A05CD"/>
    <w:rsid w:val="001A2747"/>
    <w:rsid w:val="001A2D4F"/>
    <w:rsid w:val="001A6618"/>
    <w:rsid w:val="001B13AF"/>
    <w:rsid w:val="001B22B8"/>
    <w:rsid w:val="001B60F6"/>
    <w:rsid w:val="001C1AD4"/>
    <w:rsid w:val="001C6B10"/>
    <w:rsid w:val="001C6BEA"/>
    <w:rsid w:val="001C77C4"/>
    <w:rsid w:val="001D662B"/>
    <w:rsid w:val="001D737A"/>
    <w:rsid w:val="001E5753"/>
    <w:rsid w:val="001F13E8"/>
    <w:rsid w:val="001F229C"/>
    <w:rsid w:val="001F25E3"/>
    <w:rsid w:val="001F2A6B"/>
    <w:rsid w:val="001F6E9B"/>
    <w:rsid w:val="001F70D2"/>
    <w:rsid w:val="001F7DE7"/>
    <w:rsid w:val="001F7F54"/>
    <w:rsid w:val="002015E0"/>
    <w:rsid w:val="00202BAF"/>
    <w:rsid w:val="002040BE"/>
    <w:rsid w:val="002066E5"/>
    <w:rsid w:val="0021236D"/>
    <w:rsid w:val="00213EA1"/>
    <w:rsid w:val="00214356"/>
    <w:rsid w:val="00222DF8"/>
    <w:rsid w:val="00234E03"/>
    <w:rsid w:val="00234E6F"/>
    <w:rsid w:val="002356B7"/>
    <w:rsid w:val="00236C6C"/>
    <w:rsid w:val="0023757A"/>
    <w:rsid w:val="00240D4A"/>
    <w:rsid w:val="00241171"/>
    <w:rsid w:val="00244D69"/>
    <w:rsid w:val="002527CD"/>
    <w:rsid w:val="0025443A"/>
    <w:rsid w:val="0025488D"/>
    <w:rsid w:val="00255B01"/>
    <w:rsid w:val="002628FC"/>
    <w:rsid w:val="0026413C"/>
    <w:rsid w:val="00264370"/>
    <w:rsid w:val="00267E01"/>
    <w:rsid w:val="002732FB"/>
    <w:rsid w:val="002773B1"/>
    <w:rsid w:val="002777DF"/>
    <w:rsid w:val="002801E3"/>
    <w:rsid w:val="0028361C"/>
    <w:rsid w:val="00283B93"/>
    <w:rsid w:val="00287B1D"/>
    <w:rsid w:val="00290F91"/>
    <w:rsid w:val="00291BF0"/>
    <w:rsid w:val="00293491"/>
    <w:rsid w:val="00294140"/>
    <w:rsid w:val="002944B4"/>
    <w:rsid w:val="002947AD"/>
    <w:rsid w:val="002949A4"/>
    <w:rsid w:val="0029642C"/>
    <w:rsid w:val="002A1D0F"/>
    <w:rsid w:val="002A2EF3"/>
    <w:rsid w:val="002A33A2"/>
    <w:rsid w:val="002A56FD"/>
    <w:rsid w:val="002A60EE"/>
    <w:rsid w:val="002B1E1D"/>
    <w:rsid w:val="002B3920"/>
    <w:rsid w:val="002B4A77"/>
    <w:rsid w:val="002C1EDD"/>
    <w:rsid w:val="002C3A10"/>
    <w:rsid w:val="002D0CC3"/>
    <w:rsid w:val="002D371D"/>
    <w:rsid w:val="002E02E0"/>
    <w:rsid w:val="002E6F42"/>
    <w:rsid w:val="002F2744"/>
    <w:rsid w:val="002F31C5"/>
    <w:rsid w:val="002F3F34"/>
    <w:rsid w:val="002F4B2E"/>
    <w:rsid w:val="002F7E2A"/>
    <w:rsid w:val="00300736"/>
    <w:rsid w:val="00302741"/>
    <w:rsid w:val="0030587C"/>
    <w:rsid w:val="003061C1"/>
    <w:rsid w:val="00306230"/>
    <w:rsid w:val="003111E6"/>
    <w:rsid w:val="00314778"/>
    <w:rsid w:val="0031515A"/>
    <w:rsid w:val="00315DB7"/>
    <w:rsid w:val="00315FAC"/>
    <w:rsid w:val="00316415"/>
    <w:rsid w:val="00316EB6"/>
    <w:rsid w:val="00320FDB"/>
    <w:rsid w:val="00325DF9"/>
    <w:rsid w:val="003273C3"/>
    <w:rsid w:val="00327709"/>
    <w:rsid w:val="00330137"/>
    <w:rsid w:val="00330CB3"/>
    <w:rsid w:val="003325B5"/>
    <w:rsid w:val="0033482A"/>
    <w:rsid w:val="00334A6B"/>
    <w:rsid w:val="00337FD4"/>
    <w:rsid w:val="003409B3"/>
    <w:rsid w:val="00341CE9"/>
    <w:rsid w:val="00342DA1"/>
    <w:rsid w:val="003431EF"/>
    <w:rsid w:val="00344B31"/>
    <w:rsid w:val="0035207B"/>
    <w:rsid w:val="003576C6"/>
    <w:rsid w:val="003614BE"/>
    <w:rsid w:val="00361C38"/>
    <w:rsid w:val="00363364"/>
    <w:rsid w:val="003654B3"/>
    <w:rsid w:val="00371780"/>
    <w:rsid w:val="00374151"/>
    <w:rsid w:val="00374BA6"/>
    <w:rsid w:val="00380AFB"/>
    <w:rsid w:val="00381329"/>
    <w:rsid w:val="00381359"/>
    <w:rsid w:val="00383324"/>
    <w:rsid w:val="0038431D"/>
    <w:rsid w:val="0038477D"/>
    <w:rsid w:val="003855D9"/>
    <w:rsid w:val="00386CE3"/>
    <w:rsid w:val="00391118"/>
    <w:rsid w:val="003925FE"/>
    <w:rsid w:val="003960BF"/>
    <w:rsid w:val="0039746D"/>
    <w:rsid w:val="003B1B93"/>
    <w:rsid w:val="003B23A1"/>
    <w:rsid w:val="003B35D6"/>
    <w:rsid w:val="003B38E9"/>
    <w:rsid w:val="003B5557"/>
    <w:rsid w:val="003B60F1"/>
    <w:rsid w:val="003B7978"/>
    <w:rsid w:val="003C0825"/>
    <w:rsid w:val="003C7E3F"/>
    <w:rsid w:val="003D1CC6"/>
    <w:rsid w:val="003D3D4B"/>
    <w:rsid w:val="003D5AFF"/>
    <w:rsid w:val="003D6A88"/>
    <w:rsid w:val="003E08AE"/>
    <w:rsid w:val="003E2715"/>
    <w:rsid w:val="003F1D2D"/>
    <w:rsid w:val="003F3E81"/>
    <w:rsid w:val="003F5FA6"/>
    <w:rsid w:val="003F70EB"/>
    <w:rsid w:val="003F7CC7"/>
    <w:rsid w:val="003F7F31"/>
    <w:rsid w:val="004006E6"/>
    <w:rsid w:val="00400877"/>
    <w:rsid w:val="0040133C"/>
    <w:rsid w:val="004027DB"/>
    <w:rsid w:val="00404127"/>
    <w:rsid w:val="00404400"/>
    <w:rsid w:val="00407E08"/>
    <w:rsid w:val="00411CD9"/>
    <w:rsid w:val="00411D58"/>
    <w:rsid w:val="00411EB6"/>
    <w:rsid w:val="004127A3"/>
    <w:rsid w:val="00412D7F"/>
    <w:rsid w:val="00414A47"/>
    <w:rsid w:val="00415E57"/>
    <w:rsid w:val="00421260"/>
    <w:rsid w:val="00423133"/>
    <w:rsid w:val="00424910"/>
    <w:rsid w:val="00424CBE"/>
    <w:rsid w:val="00426EBB"/>
    <w:rsid w:val="004317A0"/>
    <w:rsid w:val="00433096"/>
    <w:rsid w:val="00435E51"/>
    <w:rsid w:val="004373AA"/>
    <w:rsid w:val="00437560"/>
    <w:rsid w:val="0044307C"/>
    <w:rsid w:val="004434B8"/>
    <w:rsid w:val="0044451E"/>
    <w:rsid w:val="00447B4F"/>
    <w:rsid w:val="00450A1F"/>
    <w:rsid w:val="00452011"/>
    <w:rsid w:val="00453D3C"/>
    <w:rsid w:val="00453F69"/>
    <w:rsid w:val="0045690D"/>
    <w:rsid w:val="00457C44"/>
    <w:rsid w:val="0046326C"/>
    <w:rsid w:val="004671AE"/>
    <w:rsid w:val="004719FB"/>
    <w:rsid w:val="0047226D"/>
    <w:rsid w:val="00475833"/>
    <w:rsid w:val="00476140"/>
    <w:rsid w:val="00476E74"/>
    <w:rsid w:val="00477919"/>
    <w:rsid w:val="00477F42"/>
    <w:rsid w:val="00482008"/>
    <w:rsid w:val="0048317E"/>
    <w:rsid w:val="00485C9A"/>
    <w:rsid w:val="00485D15"/>
    <w:rsid w:val="00485DC3"/>
    <w:rsid w:val="0049010A"/>
    <w:rsid w:val="00490EA0"/>
    <w:rsid w:val="00493D10"/>
    <w:rsid w:val="00496EBC"/>
    <w:rsid w:val="00497A9F"/>
    <w:rsid w:val="004A0175"/>
    <w:rsid w:val="004A2FD1"/>
    <w:rsid w:val="004A4E67"/>
    <w:rsid w:val="004A5629"/>
    <w:rsid w:val="004A73AC"/>
    <w:rsid w:val="004A7CD0"/>
    <w:rsid w:val="004A7E2A"/>
    <w:rsid w:val="004B05B6"/>
    <w:rsid w:val="004B1A8D"/>
    <w:rsid w:val="004B3CE7"/>
    <w:rsid w:val="004B463C"/>
    <w:rsid w:val="004B4E0A"/>
    <w:rsid w:val="004B4FA1"/>
    <w:rsid w:val="004B64C2"/>
    <w:rsid w:val="004C1596"/>
    <w:rsid w:val="004C2093"/>
    <w:rsid w:val="004C585D"/>
    <w:rsid w:val="004D4506"/>
    <w:rsid w:val="004D5356"/>
    <w:rsid w:val="004D610C"/>
    <w:rsid w:val="004E033B"/>
    <w:rsid w:val="004E1B0F"/>
    <w:rsid w:val="004E31EA"/>
    <w:rsid w:val="004E3592"/>
    <w:rsid w:val="004F014C"/>
    <w:rsid w:val="004F23F6"/>
    <w:rsid w:val="004F28B2"/>
    <w:rsid w:val="004F3ED6"/>
    <w:rsid w:val="004F3F8B"/>
    <w:rsid w:val="004F699C"/>
    <w:rsid w:val="0050159F"/>
    <w:rsid w:val="00504A01"/>
    <w:rsid w:val="005202CD"/>
    <w:rsid w:val="00524647"/>
    <w:rsid w:val="00527407"/>
    <w:rsid w:val="00527488"/>
    <w:rsid w:val="0052765F"/>
    <w:rsid w:val="00530672"/>
    <w:rsid w:val="0053087D"/>
    <w:rsid w:val="005330A2"/>
    <w:rsid w:val="005330FE"/>
    <w:rsid w:val="00533727"/>
    <w:rsid w:val="00533C2C"/>
    <w:rsid w:val="00533ECD"/>
    <w:rsid w:val="00535BE8"/>
    <w:rsid w:val="00537580"/>
    <w:rsid w:val="00540A1E"/>
    <w:rsid w:val="005431DE"/>
    <w:rsid w:val="00543698"/>
    <w:rsid w:val="00543975"/>
    <w:rsid w:val="0055083A"/>
    <w:rsid w:val="00553CC8"/>
    <w:rsid w:val="00553FB9"/>
    <w:rsid w:val="00554BFD"/>
    <w:rsid w:val="0055508C"/>
    <w:rsid w:val="00557258"/>
    <w:rsid w:val="00561E7D"/>
    <w:rsid w:val="00561F9D"/>
    <w:rsid w:val="00563141"/>
    <w:rsid w:val="00564288"/>
    <w:rsid w:val="00564DE9"/>
    <w:rsid w:val="0056540B"/>
    <w:rsid w:val="00571DEC"/>
    <w:rsid w:val="00574200"/>
    <w:rsid w:val="00574E90"/>
    <w:rsid w:val="005763B0"/>
    <w:rsid w:val="005773D0"/>
    <w:rsid w:val="00581CF4"/>
    <w:rsid w:val="00581E95"/>
    <w:rsid w:val="00582C84"/>
    <w:rsid w:val="00583E2D"/>
    <w:rsid w:val="00584914"/>
    <w:rsid w:val="0058493E"/>
    <w:rsid w:val="005853EE"/>
    <w:rsid w:val="00587B15"/>
    <w:rsid w:val="00591EC1"/>
    <w:rsid w:val="00592375"/>
    <w:rsid w:val="00594428"/>
    <w:rsid w:val="00595E44"/>
    <w:rsid w:val="005965FA"/>
    <w:rsid w:val="0059AB81"/>
    <w:rsid w:val="005A1143"/>
    <w:rsid w:val="005A5D34"/>
    <w:rsid w:val="005A66C6"/>
    <w:rsid w:val="005A70DB"/>
    <w:rsid w:val="005A72BB"/>
    <w:rsid w:val="005B03A7"/>
    <w:rsid w:val="005B0DB2"/>
    <w:rsid w:val="005B1FF4"/>
    <w:rsid w:val="005B26AD"/>
    <w:rsid w:val="005B2C63"/>
    <w:rsid w:val="005B3F87"/>
    <w:rsid w:val="005C1384"/>
    <w:rsid w:val="005C18E3"/>
    <w:rsid w:val="005C1CB7"/>
    <w:rsid w:val="005C1DDF"/>
    <w:rsid w:val="005C2D54"/>
    <w:rsid w:val="005C5442"/>
    <w:rsid w:val="005D0F5E"/>
    <w:rsid w:val="005D124A"/>
    <w:rsid w:val="005D3028"/>
    <w:rsid w:val="005D4B4F"/>
    <w:rsid w:val="005D4CC3"/>
    <w:rsid w:val="005D4E89"/>
    <w:rsid w:val="005D7FD8"/>
    <w:rsid w:val="005E24ED"/>
    <w:rsid w:val="005E774D"/>
    <w:rsid w:val="005F1704"/>
    <w:rsid w:val="005F30D6"/>
    <w:rsid w:val="005F3798"/>
    <w:rsid w:val="005F493B"/>
    <w:rsid w:val="005F5846"/>
    <w:rsid w:val="00603CED"/>
    <w:rsid w:val="00603F82"/>
    <w:rsid w:val="00605FC5"/>
    <w:rsid w:val="00607403"/>
    <w:rsid w:val="00607ADD"/>
    <w:rsid w:val="00610370"/>
    <w:rsid w:val="006103C7"/>
    <w:rsid w:val="00610642"/>
    <w:rsid w:val="006107E9"/>
    <w:rsid w:val="0061089B"/>
    <w:rsid w:val="00612F18"/>
    <w:rsid w:val="006138B3"/>
    <w:rsid w:val="00616C16"/>
    <w:rsid w:val="00617BE1"/>
    <w:rsid w:val="00626AEF"/>
    <w:rsid w:val="00627E00"/>
    <w:rsid w:val="0063187B"/>
    <w:rsid w:val="0063264A"/>
    <w:rsid w:val="0063581D"/>
    <w:rsid w:val="006372D5"/>
    <w:rsid w:val="00640992"/>
    <w:rsid w:val="00642497"/>
    <w:rsid w:val="00646129"/>
    <w:rsid w:val="00646BD7"/>
    <w:rsid w:val="00652A07"/>
    <w:rsid w:val="00655753"/>
    <w:rsid w:val="006632A1"/>
    <w:rsid w:val="0066382B"/>
    <w:rsid w:val="00665E51"/>
    <w:rsid w:val="00667085"/>
    <w:rsid w:val="00667AB2"/>
    <w:rsid w:val="00667DA2"/>
    <w:rsid w:val="00672316"/>
    <w:rsid w:val="00672887"/>
    <w:rsid w:val="0067728D"/>
    <w:rsid w:val="00682675"/>
    <w:rsid w:val="00683EA8"/>
    <w:rsid w:val="006849D9"/>
    <w:rsid w:val="00684E38"/>
    <w:rsid w:val="00692343"/>
    <w:rsid w:val="006954D5"/>
    <w:rsid w:val="00697F7B"/>
    <w:rsid w:val="006A4C8F"/>
    <w:rsid w:val="006A5B32"/>
    <w:rsid w:val="006A5D66"/>
    <w:rsid w:val="006A65FC"/>
    <w:rsid w:val="006A6B5F"/>
    <w:rsid w:val="006B1707"/>
    <w:rsid w:val="006B44BA"/>
    <w:rsid w:val="006B5416"/>
    <w:rsid w:val="006B7276"/>
    <w:rsid w:val="006B78AF"/>
    <w:rsid w:val="006B7F13"/>
    <w:rsid w:val="006C475C"/>
    <w:rsid w:val="006D38BE"/>
    <w:rsid w:val="006D3CBC"/>
    <w:rsid w:val="006D6769"/>
    <w:rsid w:val="006D7F6D"/>
    <w:rsid w:val="006E08A5"/>
    <w:rsid w:val="006E1701"/>
    <w:rsid w:val="006E28F8"/>
    <w:rsid w:val="006F253C"/>
    <w:rsid w:val="006F4A1A"/>
    <w:rsid w:val="00704104"/>
    <w:rsid w:val="00704A61"/>
    <w:rsid w:val="00705208"/>
    <w:rsid w:val="007063E7"/>
    <w:rsid w:val="007072D2"/>
    <w:rsid w:val="00707512"/>
    <w:rsid w:val="007101EB"/>
    <w:rsid w:val="007110B2"/>
    <w:rsid w:val="00711917"/>
    <w:rsid w:val="00712B71"/>
    <w:rsid w:val="007136F2"/>
    <w:rsid w:val="0071550C"/>
    <w:rsid w:val="00717B37"/>
    <w:rsid w:val="00720241"/>
    <w:rsid w:val="00723B12"/>
    <w:rsid w:val="00724294"/>
    <w:rsid w:val="00724BAE"/>
    <w:rsid w:val="00725204"/>
    <w:rsid w:val="00726606"/>
    <w:rsid w:val="00730D1A"/>
    <w:rsid w:val="007353D2"/>
    <w:rsid w:val="007363EA"/>
    <w:rsid w:val="007409D5"/>
    <w:rsid w:val="007425EB"/>
    <w:rsid w:val="00745C29"/>
    <w:rsid w:val="00746DDD"/>
    <w:rsid w:val="00747E67"/>
    <w:rsid w:val="007507D2"/>
    <w:rsid w:val="00750E9E"/>
    <w:rsid w:val="00753B9A"/>
    <w:rsid w:val="00755B57"/>
    <w:rsid w:val="00755D71"/>
    <w:rsid w:val="00756A44"/>
    <w:rsid w:val="007570CB"/>
    <w:rsid w:val="007578EA"/>
    <w:rsid w:val="007611C7"/>
    <w:rsid w:val="00761928"/>
    <w:rsid w:val="00763E20"/>
    <w:rsid w:val="007644B2"/>
    <w:rsid w:val="00765474"/>
    <w:rsid w:val="00765F26"/>
    <w:rsid w:val="00767109"/>
    <w:rsid w:val="0077180A"/>
    <w:rsid w:val="00772391"/>
    <w:rsid w:val="00772FAF"/>
    <w:rsid w:val="00773DF6"/>
    <w:rsid w:val="007743FD"/>
    <w:rsid w:val="00774992"/>
    <w:rsid w:val="00774D84"/>
    <w:rsid w:val="007830EA"/>
    <w:rsid w:val="0078382B"/>
    <w:rsid w:val="007A32F4"/>
    <w:rsid w:val="007A44DA"/>
    <w:rsid w:val="007A4BAA"/>
    <w:rsid w:val="007A600F"/>
    <w:rsid w:val="007A7F73"/>
    <w:rsid w:val="007B05C5"/>
    <w:rsid w:val="007B1C64"/>
    <w:rsid w:val="007B6018"/>
    <w:rsid w:val="007B6038"/>
    <w:rsid w:val="007C16F0"/>
    <w:rsid w:val="007C5893"/>
    <w:rsid w:val="007C5953"/>
    <w:rsid w:val="007C6350"/>
    <w:rsid w:val="007D3C86"/>
    <w:rsid w:val="007D4675"/>
    <w:rsid w:val="007D6065"/>
    <w:rsid w:val="007E20BF"/>
    <w:rsid w:val="007E3633"/>
    <w:rsid w:val="007E6B23"/>
    <w:rsid w:val="007F065D"/>
    <w:rsid w:val="007F07B5"/>
    <w:rsid w:val="007F287B"/>
    <w:rsid w:val="007F2DA7"/>
    <w:rsid w:val="007F3FEA"/>
    <w:rsid w:val="007F40A2"/>
    <w:rsid w:val="007F4180"/>
    <w:rsid w:val="0080263F"/>
    <w:rsid w:val="00803258"/>
    <w:rsid w:val="00803932"/>
    <w:rsid w:val="00804D83"/>
    <w:rsid w:val="00807511"/>
    <w:rsid w:val="00807B5E"/>
    <w:rsid w:val="00815029"/>
    <w:rsid w:val="0081655D"/>
    <w:rsid w:val="00821B75"/>
    <w:rsid w:val="0082394D"/>
    <w:rsid w:val="00823E1A"/>
    <w:rsid w:val="008248C2"/>
    <w:rsid w:val="00826300"/>
    <w:rsid w:val="00826941"/>
    <w:rsid w:val="00827A73"/>
    <w:rsid w:val="00831C8E"/>
    <w:rsid w:val="00833504"/>
    <w:rsid w:val="008351E7"/>
    <w:rsid w:val="0083549E"/>
    <w:rsid w:val="0083743F"/>
    <w:rsid w:val="00840874"/>
    <w:rsid w:val="00840DE4"/>
    <w:rsid w:val="00840F2C"/>
    <w:rsid w:val="008413B9"/>
    <w:rsid w:val="00841DCD"/>
    <w:rsid w:val="008425F7"/>
    <w:rsid w:val="00844603"/>
    <w:rsid w:val="00847F79"/>
    <w:rsid w:val="00853950"/>
    <w:rsid w:val="00854164"/>
    <w:rsid w:val="008547A7"/>
    <w:rsid w:val="00856CB6"/>
    <w:rsid w:val="00856E5A"/>
    <w:rsid w:val="008603E7"/>
    <w:rsid w:val="00862F3A"/>
    <w:rsid w:val="00864681"/>
    <w:rsid w:val="00866814"/>
    <w:rsid w:val="008702CE"/>
    <w:rsid w:val="0087145E"/>
    <w:rsid w:val="00871E4F"/>
    <w:rsid w:val="008734C3"/>
    <w:rsid w:val="008763C2"/>
    <w:rsid w:val="00876F18"/>
    <w:rsid w:val="00882C46"/>
    <w:rsid w:val="008859E5"/>
    <w:rsid w:val="00886B37"/>
    <w:rsid w:val="00886D43"/>
    <w:rsid w:val="00886E18"/>
    <w:rsid w:val="00892F2B"/>
    <w:rsid w:val="00894D6D"/>
    <w:rsid w:val="008A0475"/>
    <w:rsid w:val="008A0E2D"/>
    <w:rsid w:val="008A12E3"/>
    <w:rsid w:val="008A3165"/>
    <w:rsid w:val="008A6531"/>
    <w:rsid w:val="008A75B4"/>
    <w:rsid w:val="008B4516"/>
    <w:rsid w:val="008B48FE"/>
    <w:rsid w:val="008B597E"/>
    <w:rsid w:val="008B6018"/>
    <w:rsid w:val="008C180A"/>
    <w:rsid w:val="008C2668"/>
    <w:rsid w:val="008C2CB7"/>
    <w:rsid w:val="008C3161"/>
    <w:rsid w:val="008C48FE"/>
    <w:rsid w:val="008C5D64"/>
    <w:rsid w:val="008C73D1"/>
    <w:rsid w:val="008D1824"/>
    <w:rsid w:val="008D2B56"/>
    <w:rsid w:val="008E0EC9"/>
    <w:rsid w:val="008E1030"/>
    <w:rsid w:val="008E1CBF"/>
    <w:rsid w:val="008E49CC"/>
    <w:rsid w:val="008E551E"/>
    <w:rsid w:val="008E59A8"/>
    <w:rsid w:val="008E651B"/>
    <w:rsid w:val="008F3AC7"/>
    <w:rsid w:val="008F4375"/>
    <w:rsid w:val="008F63F1"/>
    <w:rsid w:val="008F7739"/>
    <w:rsid w:val="00900093"/>
    <w:rsid w:val="009010C7"/>
    <w:rsid w:val="00901232"/>
    <w:rsid w:val="00901EAA"/>
    <w:rsid w:val="009030FE"/>
    <w:rsid w:val="00903B5B"/>
    <w:rsid w:val="0090426B"/>
    <w:rsid w:val="009121E7"/>
    <w:rsid w:val="00912A77"/>
    <w:rsid w:val="0091336D"/>
    <w:rsid w:val="009164B3"/>
    <w:rsid w:val="0092192D"/>
    <w:rsid w:val="00933F69"/>
    <w:rsid w:val="0093425D"/>
    <w:rsid w:val="0093522C"/>
    <w:rsid w:val="0093580A"/>
    <w:rsid w:val="009361EA"/>
    <w:rsid w:val="00937294"/>
    <w:rsid w:val="00940485"/>
    <w:rsid w:val="00940FEF"/>
    <w:rsid w:val="00944F0B"/>
    <w:rsid w:val="00947D12"/>
    <w:rsid w:val="00947DBE"/>
    <w:rsid w:val="009510B7"/>
    <w:rsid w:val="00952CD6"/>
    <w:rsid w:val="009533B8"/>
    <w:rsid w:val="00955677"/>
    <w:rsid w:val="00963877"/>
    <w:rsid w:val="00967E69"/>
    <w:rsid w:val="00970409"/>
    <w:rsid w:val="009722A1"/>
    <w:rsid w:val="0097286C"/>
    <w:rsid w:val="00972FA3"/>
    <w:rsid w:val="00975AF3"/>
    <w:rsid w:val="00980097"/>
    <w:rsid w:val="00981B64"/>
    <w:rsid w:val="00982CFC"/>
    <w:rsid w:val="00982EBC"/>
    <w:rsid w:val="009844C7"/>
    <w:rsid w:val="00985A79"/>
    <w:rsid w:val="00986A1A"/>
    <w:rsid w:val="00986BF5"/>
    <w:rsid w:val="009901F2"/>
    <w:rsid w:val="009914BB"/>
    <w:rsid w:val="00996893"/>
    <w:rsid w:val="00997F07"/>
    <w:rsid w:val="009A176D"/>
    <w:rsid w:val="009A1F1D"/>
    <w:rsid w:val="009A5B77"/>
    <w:rsid w:val="009B0BC1"/>
    <w:rsid w:val="009B4C40"/>
    <w:rsid w:val="009B4C74"/>
    <w:rsid w:val="009B5A55"/>
    <w:rsid w:val="009B7226"/>
    <w:rsid w:val="009B75EC"/>
    <w:rsid w:val="009C0C15"/>
    <w:rsid w:val="009C1819"/>
    <w:rsid w:val="009C4673"/>
    <w:rsid w:val="009C68C1"/>
    <w:rsid w:val="009D2B03"/>
    <w:rsid w:val="009D2C79"/>
    <w:rsid w:val="009D3006"/>
    <w:rsid w:val="009D31C5"/>
    <w:rsid w:val="009D48D1"/>
    <w:rsid w:val="009D505F"/>
    <w:rsid w:val="009E229F"/>
    <w:rsid w:val="009E4D81"/>
    <w:rsid w:val="009E4E4F"/>
    <w:rsid w:val="009E54D1"/>
    <w:rsid w:val="009E57FC"/>
    <w:rsid w:val="009E64E9"/>
    <w:rsid w:val="009E7700"/>
    <w:rsid w:val="009F084A"/>
    <w:rsid w:val="009F1401"/>
    <w:rsid w:val="009F315C"/>
    <w:rsid w:val="009F48A5"/>
    <w:rsid w:val="009F4EE0"/>
    <w:rsid w:val="009F6E94"/>
    <w:rsid w:val="00A006CD"/>
    <w:rsid w:val="00A03706"/>
    <w:rsid w:val="00A039F7"/>
    <w:rsid w:val="00A06019"/>
    <w:rsid w:val="00A07339"/>
    <w:rsid w:val="00A07807"/>
    <w:rsid w:val="00A10268"/>
    <w:rsid w:val="00A11154"/>
    <w:rsid w:val="00A111F9"/>
    <w:rsid w:val="00A115D8"/>
    <w:rsid w:val="00A17988"/>
    <w:rsid w:val="00A2261F"/>
    <w:rsid w:val="00A22ECB"/>
    <w:rsid w:val="00A30C1F"/>
    <w:rsid w:val="00A3129B"/>
    <w:rsid w:val="00A31DE2"/>
    <w:rsid w:val="00A31FF5"/>
    <w:rsid w:val="00A323D2"/>
    <w:rsid w:val="00A35722"/>
    <w:rsid w:val="00A401E5"/>
    <w:rsid w:val="00A430D4"/>
    <w:rsid w:val="00A44B7E"/>
    <w:rsid w:val="00A45061"/>
    <w:rsid w:val="00A4549D"/>
    <w:rsid w:val="00A56443"/>
    <w:rsid w:val="00A611FC"/>
    <w:rsid w:val="00A61376"/>
    <w:rsid w:val="00A617B6"/>
    <w:rsid w:val="00A6200C"/>
    <w:rsid w:val="00A627AD"/>
    <w:rsid w:val="00A63C52"/>
    <w:rsid w:val="00A6617A"/>
    <w:rsid w:val="00A661F6"/>
    <w:rsid w:val="00A6695F"/>
    <w:rsid w:val="00A67F0B"/>
    <w:rsid w:val="00A74053"/>
    <w:rsid w:val="00A75051"/>
    <w:rsid w:val="00A771AD"/>
    <w:rsid w:val="00A802CB"/>
    <w:rsid w:val="00A80F54"/>
    <w:rsid w:val="00A84D87"/>
    <w:rsid w:val="00A85B9C"/>
    <w:rsid w:val="00A86ADE"/>
    <w:rsid w:val="00A86C8E"/>
    <w:rsid w:val="00A87888"/>
    <w:rsid w:val="00A92F53"/>
    <w:rsid w:val="00A95B81"/>
    <w:rsid w:val="00A95F79"/>
    <w:rsid w:val="00A9670F"/>
    <w:rsid w:val="00A974E8"/>
    <w:rsid w:val="00A9799E"/>
    <w:rsid w:val="00AA275F"/>
    <w:rsid w:val="00AA34E4"/>
    <w:rsid w:val="00AA7517"/>
    <w:rsid w:val="00AA7FF5"/>
    <w:rsid w:val="00AB4FCA"/>
    <w:rsid w:val="00AB7A0D"/>
    <w:rsid w:val="00AC47B4"/>
    <w:rsid w:val="00AC4EBC"/>
    <w:rsid w:val="00AC66DD"/>
    <w:rsid w:val="00AD1EA5"/>
    <w:rsid w:val="00AE06F0"/>
    <w:rsid w:val="00AE11AE"/>
    <w:rsid w:val="00AE143E"/>
    <w:rsid w:val="00AE3DC4"/>
    <w:rsid w:val="00AE4465"/>
    <w:rsid w:val="00AE4D2C"/>
    <w:rsid w:val="00AE7FFB"/>
    <w:rsid w:val="00AF2387"/>
    <w:rsid w:val="00AF584E"/>
    <w:rsid w:val="00B00864"/>
    <w:rsid w:val="00B0127F"/>
    <w:rsid w:val="00B060F8"/>
    <w:rsid w:val="00B12CCD"/>
    <w:rsid w:val="00B14197"/>
    <w:rsid w:val="00B148B2"/>
    <w:rsid w:val="00B15646"/>
    <w:rsid w:val="00B17C1B"/>
    <w:rsid w:val="00B2217D"/>
    <w:rsid w:val="00B23585"/>
    <w:rsid w:val="00B24E31"/>
    <w:rsid w:val="00B3272E"/>
    <w:rsid w:val="00B32BB2"/>
    <w:rsid w:val="00B3422A"/>
    <w:rsid w:val="00B35341"/>
    <w:rsid w:val="00B354D5"/>
    <w:rsid w:val="00B35B8D"/>
    <w:rsid w:val="00B35F1F"/>
    <w:rsid w:val="00B37CA0"/>
    <w:rsid w:val="00B40C38"/>
    <w:rsid w:val="00B4291B"/>
    <w:rsid w:val="00B43025"/>
    <w:rsid w:val="00B454BC"/>
    <w:rsid w:val="00B47394"/>
    <w:rsid w:val="00B50E8A"/>
    <w:rsid w:val="00B50FA5"/>
    <w:rsid w:val="00B56575"/>
    <w:rsid w:val="00B57BA7"/>
    <w:rsid w:val="00B60389"/>
    <w:rsid w:val="00B64210"/>
    <w:rsid w:val="00B666EC"/>
    <w:rsid w:val="00B66FA6"/>
    <w:rsid w:val="00B70D4E"/>
    <w:rsid w:val="00B70EF2"/>
    <w:rsid w:val="00B737A3"/>
    <w:rsid w:val="00B74D70"/>
    <w:rsid w:val="00B76907"/>
    <w:rsid w:val="00B76BFF"/>
    <w:rsid w:val="00B81BDC"/>
    <w:rsid w:val="00B84A36"/>
    <w:rsid w:val="00B84BAD"/>
    <w:rsid w:val="00B86941"/>
    <w:rsid w:val="00B9041A"/>
    <w:rsid w:val="00B90F35"/>
    <w:rsid w:val="00B924DC"/>
    <w:rsid w:val="00B92F04"/>
    <w:rsid w:val="00B9356D"/>
    <w:rsid w:val="00B95604"/>
    <w:rsid w:val="00B96995"/>
    <w:rsid w:val="00B96E91"/>
    <w:rsid w:val="00BA0113"/>
    <w:rsid w:val="00BA022C"/>
    <w:rsid w:val="00BA08BA"/>
    <w:rsid w:val="00BA30E2"/>
    <w:rsid w:val="00BA58A6"/>
    <w:rsid w:val="00BA59C8"/>
    <w:rsid w:val="00BA5C77"/>
    <w:rsid w:val="00BA68DC"/>
    <w:rsid w:val="00BA7364"/>
    <w:rsid w:val="00BB08AD"/>
    <w:rsid w:val="00BB25F3"/>
    <w:rsid w:val="00BB294B"/>
    <w:rsid w:val="00BB64B6"/>
    <w:rsid w:val="00BB6A33"/>
    <w:rsid w:val="00BC0898"/>
    <w:rsid w:val="00BC0BDE"/>
    <w:rsid w:val="00BC2AE1"/>
    <w:rsid w:val="00BC3A84"/>
    <w:rsid w:val="00BC4594"/>
    <w:rsid w:val="00BC5877"/>
    <w:rsid w:val="00BC7372"/>
    <w:rsid w:val="00BC7ED1"/>
    <w:rsid w:val="00BD6AA0"/>
    <w:rsid w:val="00BE1CC6"/>
    <w:rsid w:val="00BE29F8"/>
    <w:rsid w:val="00BE3CB2"/>
    <w:rsid w:val="00BE6D49"/>
    <w:rsid w:val="00BF3EE8"/>
    <w:rsid w:val="00BF4AD3"/>
    <w:rsid w:val="00C030AE"/>
    <w:rsid w:val="00C04C99"/>
    <w:rsid w:val="00C06637"/>
    <w:rsid w:val="00C078DF"/>
    <w:rsid w:val="00C079D5"/>
    <w:rsid w:val="00C11B59"/>
    <w:rsid w:val="00C22F2E"/>
    <w:rsid w:val="00C24C61"/>
    <w:rsid w:val="00C260B1"/>
    <w:rsid w:val="00C30331"/>
    <w:rsid w:val="00C36234"/>
    <w:rsid w:val="00C36AE3"/>
    <w:rsid w:val="00C40AEF"/>
    <w:rsid w:val="00C412D0"/>
    <w:rsid w:val="00C444FC"/>
    <w:rsid w:val="00C4710C"/>
    <w:rsid w:val="00C4759D"/>
    <w:rsid w:val="00C51000"/>
    <w:rsid w:val="00C52C67"/>
    <w:rsid w:val="00C52E02"/>
    <w:rsid w:val="00C552D1"/>
    <w:rsid w:val="00C5546B"/>
    <w:rsid w:val="00C55806"/>
    <w:rsid w:val="00C63E55"/>
    <w:rsid w:val="00C645B1"/>
    <w:rsid w:val="00C647DB"/>
    <w:rsid w:val="00C669DC"/>
    <w:rsid w:val="00C71B3D"/>
    <w:rsid w:val="00C72BAA"/>
    <w:rsid w:val="00C73271"/>
    <w:rsid w:val="00C770A6"/>
    <w:rsid w:val="00C802EB"/>
    <w:rsid w:val="00C856B8"/>
    <w:rsid w:val="00C87D37"/>
    <w:rsid w:val="00C9002E"/>
    <w:rsid w:val="00C9072D"/>
    <w:rsid w:val="00C90CB2"/>
    <w:rsid w:val="00C921D2"/>
    <w:rsid w:val="00C93732"/>
    <w:rsid w:val="00C95EEF"/>
    <w:rsid w:val="00CA1661"/>
    <w:rsid w:val="00CA19DA"/>
    <w:rsid w:val="00CA58AE"/>
    <w:rsid w:val="00CA6EB3"/>
    <w:rsid w:val="00CB29AB"/>
    <w:rsid w:val="00CB3172"/>
    <w:rsid w:val="00CB4310"/>
    <w:rsid w:val="00CB5C10"/>
    <w:rsid w:val="00CB7121"/>
    <w:rsid w:val="00CC1225"/>
    <w:rsid w:val="00CC1876"/>
    <w:rsid w:val="00CC4A9D"/>
    <w:rsid w:val="00CC7F88"/>
    <w:rsid w:val="00CD00C6"/>
    <w:rsid w:val="00CD1D96"/>
    <w:rsid w:val="00CD292C"/>
    <w:rsid w:val="00CD33CB"/>
    <w:rsid w:val="00CD3D1F"/>
    <w:rsid w:val="00CD5442"/>
    <w:rsid w:val="00CD63E6"/>
    <w:rsid w:val="00CD76C0"/>
    <w:rsid w:val="00CE235F"/>
    <w:rsid w:val="00CE27A6"/>
    <w:rsid w:val="00CE2C00"/>
    <w:rsid w:val="00CE5010"/>
    <w:rsid w:val="00CE6391"/>
    <w:rsid w:val="00CE7AD3"/>
    <w:rsid w:val="00CF06BC"/>
    <w:rsid w:val="00CF1F3A"/>
    <w:rsid w:val="00CF2B99"/>
    <w:rsid w:val="00CF329E"/>
    <w:rsid w:val="00D014F1"/>
    <w:rsid w:val="00D060A6"/>
    <w:rsid w:val="00D06EB0"/>
    <w:rsid w:val="00D21056"/>
    <w:rsid w:val="00D250A1"/>
    <w:rsid w:val="00D25141"/>
    <w:rsid w:val="00D34064"/>
    <w:rsid w:val="00D34439"/>
    <w:rsid w:val="00D356FF"/>
    <w:rsid w:val="00D37AD5"/>
    <w:rsid w:val="00D40734"/>
    <w:rsid w:val="00D43363"/>
    <w:rsid w:val="00D435BB"/>
    <w:rsid w:val="00D452C8"/>
    <w:rsid w:val="00D47374"/>
    <w:rsid w:val="00D476D9"/>
    <w:rsid w:val="00D47C2E"/>
    <w:rsid w:val="00D52E9B"/>
    <w:rsid w:val="00D52F79"/>
    <w:rsid w:val="00D53051"/>
    <w:rsid w:val="00D53D37"/>
    <w:rsid w:val="00D54F9F"/>
    <w:rsid w:val="00D56552"/>
    <w:rsid w:val="00D56A04"/>
    <w:rsid w:val="00D5775F"/>
    <w:rsid w:val="00D579F2"/>
    <w:rsid w:val="00D60519"/>
    <w:rsid w:val="00D613E7"/>
    <w:rsid w:val="00D62511"/>
    <w:rsid w:val="00D63FD5"/>
    <w:rsid w:val="00D64DD3"/>
    <w:rsid w:val="00D6745D"/>
    <w:rsid w:val="00D7258E"/>
    <w:rsid w:val="00D75344"/>
    <w:rsid w:val="00D80029"/>
    <w:rsid w:val="00D833F1"/>
    <w:rsid w:val="00D85538"/>
    <w:rsid w:val="00D85AE5"/>
    <w:rsid w:val="00D90DCB"/>
    <w:rsid w:val="00D97318"/>
    <w:rsid w:val="00D97A3E"/>
    <w:rsid w:val="00DA4E66"/>
    <w:rsid w:val="00DB1A89"/>
    <w:rsid w:val="00DB2E81"/>
    <w:rsid w:val="00DC04E3"/>
    <w:rsid w:val="00DC5F2D"/>
    <w:rsid w:val="00DC69D8"/>
    <w:rsid w:val="00DD23A3"/>
    <w:rsid w:val="00DD6B3B"/>
    <w:rsid w:val="00DD7685"/>
    <w:rsid w:val="00DD7AFA"/>
    <w:rsid w:val="00DD7C9F"/>
    <w:rsid w:val="00DE1377"/>
    <w:rsid w:val="00DE40FE"/>
    <w:rsid w:val="00DE63A0"/>
    <w:rsid w:val="00DE6C75"/>
    <w:rsid w:val="00DE72B5"/>
    <w:rsid w:val="00DF1553"/>
    <w:rsid w:val="00DF1EE8"/>
    <w:rsid w:val="00DF4A34"/>
    <w:rsid w:val="00DF6332"/>
    <w:rsid w:val="00E025AE"/>
    <w:rsid w:val="00E033CB"/>
    <w:rsid w:val="00E03FDB"/>
    <w:rsid w:val="00E04F44"/>
    <w:rsid w:val="00E05B75"/>
    <w:rsid w:val="00E12D42"/>
    <w:rsid w:val="00E1451A"/>
    <w:rsid w:val="00E22BB6"/>
    <w:rsid w:val="00E2381A"/>
    <w:rsid w:val="00E26653"/>
    <w:rsid w:val="00E30B32"/>
    <w:rsid w:val="00E3302C"/>
    <w:rsid w:val="00E360C6"/>
    <w:rsid w:val="00E362A9"/>
    <w:rsid w:val="00E36A14"/>
    <w:rsid w:val="00E372B3"/>
    <w:rsid w:val="00E44531"/>
    <w:rsid w:val="00E44B90"/>
    <w:rsid w:val="00E47AAA"/>
    <w:rsid w:val="00E50D26"/>
    <w:rsid w:val="00E5193F"/>
    <w:rsid w:val="00E5409C"/>
    <w:rsid w:val="00E54FA3"/>
    <w:rsid w:val="00E55291"/>
    <w:rsid w:val="00E56254"/>
    <w:rsid w:val="00E60048"/>
    <w:rsid w:val="00E606BB"/>
    <w:rsid w:val="00E61DC9"/>
    <w:rsid w:val="00E6239A"/>
    <w:rsid w:val="00E64812"/>
    <w:rsid w:val="00E66501"/>
    <w:rsid w:val="00E6704D"/>
    <w:rsid w:val="00E67508"/>
    <w:rsid w:val="00E701A2"/>
    <w:rsid w:val="00E70AF0"/>
    <w:rsid w:val="00E73A3E"/>
    <w:rsid w:val="00E749B0"/>
    <w:rsid w:val="00E74B9A"/>
    <w:rsid w:val="00E76DC9"/>
    <w:rsid w:val="00E80988"/>
    <w:rsid w:val="00E85E4E"/>
    <w:rsid w:val="00E86D3B"/>
    <w:rsid w:val="00E87807"/>
    <w:rsid w:val="00E90B0C"/>
    <w:rsid w:val="00E921A8"/>
    <w:rsid w:val="00E9512D"/>
    <w:rsid w:val="00E95597"/>
    <w:rsid w:val="00E972D8"/>
    <w:rsid w:val="00E97491"/>
    <w:rsid w:val="00E97AA5"/>
    <w:rsid w:val="00EA3734"/>
    <w:rsid w:val="00EA3E97"/>
    <w:rsid w:val="00EA4088"/>
    <w:rsid w:val="00EA673E"/>
    <w:rsid w:val="00EB07DC"/>
    <w:rsid w:val="00EB0B81"/>
    <w:rsid w:val="00EB636C"/>
    <w:rsid w:val="00EB6F5F"/>
    <w:rsid w:val="00EB7ED3"/>
    <w:rsid w:val="00EC1398"/>
    <w:rsid w:val="00EC3E33"/>
    <w:rsid w:val="00EC763D"/>
    <w:rsid w:val="00ED0986"/>
    <w:rsid w:val="00ED2477"/>
    <w:rsid w:val="00ED2969"/>
    <w:rsid w:val="00EE2315"/>
    <w:rsid w:val="00EE28F9"/>
    <w:rsid w:val="00EE2CA6"/>
    <w:rsid w:val="00EE3B91"/>
    <w:rsid w:val="00EE52F6"/>
    <w:rsid w:val="00EE54A1"/>
    <w:rsid w:val="00EE6C9D"/>
    <w:rsid w:val="00EF3747"/>
    <w:rsid w:val="00EF3870"/>
    <w:rsid w:val="00EF5A7A"/>
    <w:rsid w:val="00EF6AFB"/>
    <w:rsid w:val="00EF750F"/>
    <w:rsid w:val="00F009F2"/>
    <w:rsid w:val="00F00B3C"/>
    <w:rsid w:val="00F01232"/>
    <w:rsid w:val="00F01E9B"/>
    <w:rsid w:val="00F03FC8"/>
    <w:rsid w:val="00F05A2A"/>
    <w:rsid w:val="00F06DFB"/>
    <w:rsid w:val="00F07FDA"/>
    <w:rsid w:val="00F1031C"/>
    <w:rsid w:val="00F11AC6"/>
    <w:rsid w:val="00F142F2"/>
    <w:rsid w:val="00F236A5"/>
    <w:rsid w:val="00F24771"/>
    <w:rsid w:val="00F248B1"/>
    <w:rsid w:val="00F25B8C"/>
    <w:rsid w:val="00F261D0"/>
    <w:rsid w:val="00F2716B"/>
    <w:rsid w:val="00F32776"/>
    <w:rsid w:val="00F337B6"/>
    <w:rsid w:val="00F3479B"/>
    <w:rsid w:val="00F34E46"/>
    <w:rsid w:val="00F35062"/>
    <w:rsid w:val="00F357AD"/>
    <w:rsid w:val="00F36113"/>
    <w:rsid w:val="00F363F7"/>
    <w:rsid w:val="00F36A47"/>
    <w:rsid w:val="00F36D1C"/>
    <w:rsid w:val="00F42EC7"/>
    <w:rsid w:val="00F43923"/>
    <w:rsid w:val="00F44A06"/>
    <w:rsid w:val="00F46A94"/>
    <w:rsid w:val="00F46DF9"/>
    <w:rsid w:val="00F47959"/>
    <w:rsid w:val="00F53113"/>
    <w:rsid w:val="00F5396A"/>
    <w:rsid w:val="00F5454C"/>
    <w:rsid w:val="00F54CF5"/>
    <w:rsid w:val="00F6340F"/>
    <w:rsid w:val="00F65329"/>
    <w:rsid w:val="00F65586"/>
    <w:rsid w:val="00F65DC5"/>
    <w:rsid w:val="00F670B1"/>
    <w:rsid w:val="00F7164F"/>
    <w:rsid w:val="00F74B47"/>
    <w:rsid w:val="00F761AD"/>
    <w:rsid w:val="00F7692D"/>
    <w:rsid w:val="00F77027"/>
    <w:rsid w:val="00F77388"/>
    <w:rsid w:val="00F804D4"/>
    <w:rsid w:val="00F84AA4"/>
    <w:rsid w:val="00F862BD"/>
    <w:rsid w:val="00F97131"/>
    <w:rsid w:val="00FA03F8"/>
    <w:rsid w:val="00FA10B0"/>
    <w:rsid w:val="00FA3A53"/>
    <w:rsid w:val="00FA3B9C"/>
    <w:rsid w:val="00FA3BD0"/>
    <w:rsid w:val="00FA725A"/>
    <w:rsid w:val="00FA7D32"/>
    <w:rsid w:val="00FB057A"/>
    <w:rsid w:val="00FB1A8E"/>
    <w:rsid w:val="00FB1BE3"/>
    <w:rsid w:val="00FC16E6"/>
    <w:rsid w:val="00FC1CC8"/>
    <w:rsid w:val="00FC2150"/>
    <w:rsid w:val="00FC4482"/>
    <w:rsid w:val="00FC73E7"/>
    <w:rsid w:val="00FD00A5"/>
    <w:rsid w:val="00FD076E"/>
    <w:rsid w:val="00FD2894"/>
    <w:rsid w:val="00FD3101"/>
    <w:rsid w:val="00FD35F0"/>
    <w:rsid w:val="00FD55BE"/>
    <w:rsid w:val="00FD5935"/>
    <w:rsid w:val="00FE099D"/>
    <w:rsid w:val="00FE126F"/>
    <w:rsid w:val="00FE4272"/>
    <w:rsid w:val="00FE5899"/>
    <w:rsid w:val="00FE5EB1"/>
    <w:rsid w:val="00FF146F"/>
    <w:rsid w:val="00FF2002"/>
    <w:rsid w:val="00FF26AB"/>
    <w:rsid w:val="00FF2A90"/>
    <w:rsid w:val="00FF382F"/>
    <w:rsid w:val="00FF45DC"/>
    <w:rsid w:val="00FF5B77"/>
    <w:rsid w:val="00FF6AB2"/>
    <w:rsid w:val="00FF7EC5"/>
    <w:rsid w:val="019CE23D"/>
    <w:rsid w:val="01DCB5B0"/>
    <w:rsid w:val="0242E1B2"/>
    <w:rsid w:val="024CC596"/>
    <w:rsid w:val="026A67BD"/>
    <w:rsid w:val="0273A370"/>
    <w:rsid w:val="035F1111"/>
    <w:rsid w:val="0440C492"/>
    <w:rsid w:val="04BB8401"/>
    <w:rsid w:val="059A4BC1"/>
    <w:rsid w:val="05AE7341"/>
    <w:rsid w:val="05B8E23C"/>
    <w:rsid w:val="06017EC5"/>
    <w:rsid w:val="0635AE51"/>
    <w:rsid w:val="065C1564"/>
    <w:rsid w:val="067F5C6E"/>
    <w:rsid w:val="069DFBC1"/>
    <w:rsid w:val="06B48EB8"/>
    <w:rsid w:val="089D37C8"/>
    <w:rsid w:val="08AE55D6"/>
    <w:rsid w:val="090A7BB0"/>
    <w:rsid w:val="0963AB6F"/>
    <w:rsid w:val="0984ED71"/>
    <w:rsid w:val="09C05A70"/>
    <w:rsid w:val="0A7B554D"/>
    <w:rsid w:val="0ACAEB80"/>
    <w:rsid w:val="0B533191"/>
    <w:rsid w:val="0D200D77"/>
    <w:rsid w:val="0DD42035"/>
    <w:rsid w:val="0E0179E7"/>
    <w:rsid w:val="0E20DBC6"/>
    <w:rsid w:val="0E59763D"/>
    <w:rsid w:val="0EAD2360"/>
    <w:rsid w:val="0ECFFF86"/>
    <w:rsid w:val="0F50DCF9"/>
    <w:rsid w:val="10244FA6"/>
    <w:rsid w:val="107EB3A9"/>
    <w:rsid w:val="10922916"/>
    <w:rsid w:val="113D24BC"/>
    <w:rsid w:val="1172E5B9"/>
    <w:rsid w:val="1260C2B2"/>
    <w:rsid w:val="133D842D"/>
    <w:rsid w:val="13822B7B"/>
    <w:rsid w:val="14148C1E"/>
    <w:rsid w:val="147FCC7A"/>
    <w:rsid w:val="14A658D2"/>
    <w:rsid w:val="14BBDC0B"/>
    <w:rsid w:val="14DB52FA"/>
    <w:rsid w:val="1535510C"/>
    <w:rsid w:val="15364F9F"/>
    <w:rsid w:val="15458649"/>
    <w:rsid w:val="1562615A"/>
    <w:rsid w:val="158B4399"/>
    <w:rsid w:val="15B843A8"/>
    <w:rsid w:val="15E171A5"/>
    <w:rsid w:val="15FF61DF"/>
    <w:rsid w:val="1609FD90"/>
    <w:rsid w:val="165CD830"/>
    <w:rsid w:val="1691D102"/>
    <w:rsid w:val="16AB836A"/>
    <w:rsid w:val="18CC2598"/>
    <w:rsid w:val="1902C06A"/>
    <w:rsid w:val="19615966"/>
    <w:rsid w:val="1A6836C9"/>
    <w:rsid w:val="1B5EF5E4"/>
    <w:rsid w:val="1C8EB762"/>
    <w:rsid w:val="1D764F92"/>
    <w:rsid w:val="1D85B911"/>
    <w:rsid w:val="1DC1F3B5"/>
    <w:rsid w:val="1DD106F1"/>
    <w:rsid w:val="1E025665"/>
    <w:rsid w:val="1E4CCA2E"/>
    <w:rsid w:val="1E9781B0"/>
    <w:rsid w:val="1E9D9E58"/>
    <w:rsid w:val="1EDC037B"/>
    <w:rsid w:val="1F035997"/>
    <w:rsid w:val="1FEFB340"/>
    <w:rsid w:val="2040AD86"/>
    <w:rsid w:val="204D540D"/>
    <w:rsid w:val="212345ED"/>
    <w:rsid w:val="21622DC0"/>
    <w:rsid w:val="222A14AE"/>
    <w:rsid w:val="22324093"/>
    <w:rsid w:val="22EA07FC"/>
    <w:rsid w:val="2314BEEA"/>
    <w:rsid w:val="249FA4A1"/>
    <w:rsid w:val="24BA3B7C"/>
    <w:rsid w:val="24D72E92"/>
    <w:rsid w:val="24EB809C"/>
    <w:rsid w:val="254F8BAB"/>
    <w:rsid w:val="25926A4F"/>
    <w:rsid w:val="25DB52F1"/>
    <w:rsid w:val="25E702DF"/>
    <w:rsid w:val="262C5FA4"/>
    <w:rsid w:val="26D2D261"/>
    <w:rsid w:val="270B7160"/>
    <w:rsid w:val="271BA266"/>
    <w:rsid w:val="2854DE40"/>
    <w:rsid w:val="28951054"/>
    <w:rsid w:val="289AD1CA"/>
    <w:rsid w:val="28BB2A91"/>
    <w:rsid w:val="28CB07E7"/>
    <w:rsid w:val="28F74343"/>
    <w:rsid w:val="2978467E"/>
    <w:rsid w:val="29ECF6B0"/>
    <w:rsid w:val="2A58A36F"/>
    <w:rsid w:val="2A90B0FD"/>
    <w:rsid w:val="2AEDB740"/>
    <w:rsid w:val="2B61B2CD"/>
    <w:rsid w:val="2BF0B99C"/>
    <w:rsid w:val="2C533963"/>
    <w:rsid w:val="2C56AFB9"/>
    <w:rsid w:val="2D3ED460"/>
    <w:rsid w:val="2E2859FE"/>
    <w:rsid w:val="2F2F6D1A"/>
    <w:rsid w:val="2F89FA8A"/>
    <w:rsid w:val="2FCAF6A4"/>
    <w:rsid w:val="2FE22C87"/>
    <w:rsid w:val="301FACC7"/>
    <w:rsid w:val="30F5C60A"/>
    <w:rsid w:val="31A40B38"/>
    <w:rsid w:val="322FC1D2"/>
    <w:rsid w:val="32D6AD57"/>
    <w:rsid w:val="32FB57E1"/>
    <w:rsid w:val="3492EFC2"/>
    <w:rsid w:val="34E5BE29"/>
    <w:rsid w:val="3506321A"/>
    <w:rsid w:val="3568437B"/>
    <w:rsid w:val="35AF2D25"/>
    <w:rsid w:val="35F30DFC"/>
    <w:rsid w:val="36112C99"/>
    <w:rsid w:val="362600A5"/>
    <w:rsid w:val="362DA63E"/>
    <w:rsid w:val="3682D2FA"/>
    <w:rsid w:val="36CFB288"/>
    <w:rsid w:val="36D434D2"/>
    <w:rsid w:val="381321BB"/>
    <w:rsid w:val="38A91A56"/>
    <w:rsid w:val="38D2A4AB"/>
    <w:rsid w:val="3A08F2CB"/>
    <w:rsid w:val="3BDAAD81"/>
    <w:rsid w:val="3BEB22CD"/>
    <w:rsid w:val="3C8D422A"/>
    <w:rsid w:val="3CAC8825"/>
    <w:rsid w:val="3CAE5F27"/>
    <w:rsid w:val="3DB49DB8"/>
    <w:rsid w:val="3E17C54F"/>
    <w:rsid w:val="3E1CA00B"/>
    <w:rsid w:val="3E4BAA09"/>
    <w:rsid w:val="3E8D3497"/>
    <w:rsid w:val="3EEC2A91"/>
    <w:rsid w:val="3F21969D"/>
    <w:rsid w:val="3FBFE86F"/>
    <w:rsid w:val="3FD54FF5"/>
    <w:rsid w:val="4039FA23"/>
    <w:rsid w:val="40503F8F"/>
    <w:rsid w:val="437BA0FA"/>
    <w:rsid w:val="43CDF24A"/>
    <w:rsid w:val="446742E1"/>
    <w:rsid w:val="448B8CBD"/>
    <w:rsid w:val="44B96E06"/>
    <w:rsid w:val="46A3546D"/>
    <w:rsid w:val="4779FD57"/>
    <w:rsid w:val="47939A4D"/>
    <w:rsid w:val="48D46336"/>
    <w:rsid w:val="48DC5C0A"/>
    <w:rsid w:val="49A77C1B"/>
    <w:rsid w:val="49B9A991"/>
    <w:rsid w:val="4AA20CF7"/>
    <w:rsid w:val="4AAC1BB4"/>
    <w:rsid w:val="4AE4C31D"/>
    <w:rsid w:val="4B1DDDFA"/>
    <w:rsid w:val="4B88D54A"/>
    <w:rsid w:val="4BCB2B63"/>
    <w:rsid w:val="4C00B443"/>
    <w:rsid w:val="4C063694"/>
    <w:rsid w:val="4C252C8D"/>
    <w:rsid w:val="4C407A0F"/>
    <w:rsid w:val="4CD0476B"/>
    <w:rsid w:val="4CFD6C15"/>
    <w:rsid w:val="4CFDA187"/>
    <w:rsid w:val="4E02A80F"/>
    <w:rsid w:val="4E80D4CD"/>
    <w:rsid w:val="4E94CE5A"/>
    <w:rsid w:val="4F51F84C"/>
    <w:rsid w:val="51062EA8"/>
    <w:rsid w:val="51704F45"/>
    <w:rsid w:val="519DE100"/>
    <w:rsid w:val="526789CB"/>
    <w:rsid w:val="52C0A8CD"/>
    <w:rsid w:val="52C3590A"/>
    <w:rsid w:val="52EB6CB6"/>
    <w:rsid w:val="539E7D21"/>
    <w:rsid w:val="540A7F0F"/>
    <w:rsid w:val="542FE63D"/>
    <w:rsid w:val="546CF627"/>
    <w:rsid w:val="54B74F9A"/>
    <w:rsid w:val="5529ECBB"/>
    <w:rsid w:val="559E0EE4"/>
    <w:rsid w:val="55F91790"/>
    <w:rsid w:val="560CE5C7"/>
    <w:rsid w:val="56D5AEE7"/>
    <w:rsid w:val="57D107DE"/>
    <w:rsid w:val="584E8656"/>
    <w:rsid w:val="588595AF"/>
    <w:rsid w:val="58DE2D44"/>
    <w:rsid w:val="594C9058"/>
    <w:rsid w:val="59BCCADD"/>
    <w:rsid w:val="5B02A5EC"/>
    <w:rsid w:val="5B68D538"/>
    <w:rsid w:val="5C76834F"/>
    <w:rsid w:val="5CB825E3"/>
    <w:rsid w:val="5D8242B2"/>
    <w:rsid w:val="5DBA80A9"/>
    <w:rsid w:val="5E5A893E"/>
    <w:rsid w:val="5E5ACEE0"/>
    <w:rsid w:val="5E8000F8"/>
    <w:rsid w:val="5F8074B3"/>
    <w:rsid w:val="5F89D3BE"/>
    <w:rsid w:val="5F94CA31"/>
    <w:rsid w:val="5FD1A4EB"/>
    <w:rsid w:val="6002010C"/>
    <w:rsid w:val="603DD4C4"/>
    <w:rsid w:val="605DD1FC"/>
    <w:rsid w:val="60A4803D"/>
    <w:rsid w:val="61D37974"/>
    <w:rsid w:val="62785CE8"/>
    <w:rsid w:val="62B37E40"/>
    <w:rsid w:val="630B0171"/>
    <w:rsid w:val="6329DE05"/>
    <w:rsid w:val="65947804"/>
    <w:rsid w:val="65A77917"/>
    <w:rsid w:val="65AFA88A"/>
    <w:rsid w:val="65B6CB64"/>
    <w:rsid w:val="66074E4C"/>
    <w:rsid w:val="66D7858A"/>
    <w:rsid w:val="687FB401"/>
    <w:rsid w:val="68A2210B"/>
    <w:rsid w:val="697AE82C"/>
    <w:rsid w:val="69E9F2AD"/>
    <w:rsid w:val="6A394FF3"/>
    <w:rsid w:val="6B6CC99F"/>
    <w:rsid w:val="6C3F71E5"/>
    <w:rsid w:val="6D8F4618"/>
    <w:rsid w:val="6E1A0E75"/>
    <w:rsid w:val="6E3136CC"/>
    <w:rsid w:val="6E8850A0"/>
    <w:rsid w:val="6FF949DC"/>
    <w:rsid w:val="703D10AB"/>
    <w:rsid w:val="705D9C08"/>
    <w:rsid w:val="70780AC9"/>
    <w:rsid w:val="70C9E59E"/>
    <w:rsid w:val="70E43877"/>
    <w:rsid w:val="7119EA2E"/>
    <w:rsid w:val="721ABBF0"/>
    <w:rsid w:val="726D23CE"/>
    <w:rsid w:val="728F5610"/>
    <w:rsid w:val="72C332AF"/>
    <w:rsid w:val="733EFD84"/>
    <w:rsid w:val="7365FAED"/>
    <w:rsid w:val="736C954D"/>
    <w:rsid w:val="742CFC49"/>
    <w:rsid w:val="7590E76B"/>
    <w:rsid w:val="783FB0B9"/>
    <w:rsid w:val="78D725BD"/>
    <w:rsid w:val="78EF0866"/>
    <w:rsid w:val="797E59D8"/>
    <w:rsid w:val="79825C6F"/>
    <w:rsid w:val="79AB1412"/>
    <w:rsid w:val="79E05386"/>
    <w:rsid w:val="7A0D99F1"/>
    <w:rsid w:val="7A6C120F"/>
    <w:rsid w:val="7ADC6780"/>
    <w:rsid w:val="7B16A1C5"/>
    <w:rsid w:val="7C003231"/>
    <w:rsid w:val="7C969EF6"/>
    <w:rsid w:val="7CA4B39A"/>
    <w:rsid w:val="7D55F1EA"/>
    <w:rsid w:val="7D5DB2C6"/>
    <w:rsid w:val="7D7DEEAE"/>
    <w:rsid w:val="7DA4A98C"/>
    <w:rsid w:val="7DA81C0D"/>
    <w:rsid w:val="7DD4CA38"/>
    <w:rsid w:val="7EC7FC38"/>
    <w:rsid w:val="7F9292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E67BF3"/>
  <w15:chartTrackingRefBased/>
  <w15:docId w15:val="{B6B4F55D-629C-4A4C-BF8C-8088C44C4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F4F"/>
    <w:rPr>
      <w:rFonts w:ascii="ＭＳ Ｐゴシック" w:eastAsia="ＭＳ Ｐゴシック" w:hAnsi="ＭＳ Ｐゴシック" w:cs="ＭＳ Ｐゴシック"/>
      <w:kern w:val="0"/>
      <w:sz w:val="24"/>
      <w:szCs w:val="24"/>
    </w:rPr>
  </w:style>
  <w:style w:type="paragraph" w:styleId="1">
    <w:name w:val="heading 1"/>
    <w:basedOn w:val="a"/>
    <w:next w:val="a"/>
    <w:link w:val="10"/>
    <w:uiPriority w:val="9"/>
    <w:qFormat/>
    <w:rsid w:val="00E362A9"/>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FA3A53"/>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A617B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spacing w:before="100" w:beforeAutospacing="1" w:after="100" w:afterAutospacing="1"/>
    </w:p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Plain Text"/>
    <w:basedOn w:val="a"/>
    <w:link w:val="ae"/>
    <w:uiPriority w:val="99"/>
    <w:unhideWhenUsed/>
    <w:rsid w:val="00A617B6"/>
    <w:rPr>
      <w:rFonts w:ascii="ＭＳ ゴシック" w:eastAsia="ＭＳ ゴシック" w:hAnsi="Courier New" w:cs="Courier New"/>
      <w:kern w:val="2"/>
      <w:sz w:val="20"/>
    </w:rPr>
  </w:style>
  <w:style w:type="character" w:customStyle="1" w:styleId="ae">
    <w:name w:val="書式なし (文字)"/>
    <w:basedOn w:val="a0"/>
    <w:link w:val="ad"/>
    <w:uiPriority w:val="99"/>
    <w:rsid w:val="00A617B6"/>
    <w:rPr>
      <w:rFonts w:ascii="ＭＳ ゴシック" w:eastAsia="ＭＳ ゴシック" w:hAnsi="Courier New" w:cs="Courier New"/>
      <w:sz w:val="20"/>
      <w:szCs w:val="24"/>
    </w:rPr>
  </w:style>
  <w:style w:type="paragraph" w:customStyle="1" w:styleId="af">
    <w:name w:val="見出し３"/>
    <w:basedOn w:val="3"/>
    <w:link w:val="af0"/>
    <w:qFormat/>
    <w:rsid w:val="00A617B6"/>
    <w:pPr>
      <w:spacing w:before="120" w:line="300" w:lineRule="exact"/>
      <w:ind w:leftChars="0" w:left="0"/>
    </w:pPr>
    <w:rPr>
      <w:rFonts w:ascii="メイリオ" w:eastAsia="メイリオ" w:hAnsi="メイリオ"/>
      <w:sz w:val="21"/>
    </w:rPr>
  </w:style>
  <w:style w:type="character" w:customStyle="1" w:styleId="af0">
    <w:name w:val="見出し３ (文字)"/>
    <w:basedOn w:val="a0"/>
    <w:link w:val="af"/>
    <w:rsid w:val="00A617B6"/>
    <w:rPr>
      <w:rFonts w:ascii="メイリオ" w:eastAsia="メイリオ" w:hAnsi="メイリオ" w:cstheme="majorBidi"/>
      <w:kern w:val="0"/>
      <w:szCs w:val="24"/>
    </w:rPr>
  </w:style>
  <w:style w:type="character" w:customStyle="1" w:styleId="30">
    <w:name w:val="見出し 3 (文字)"/>
    <w:basedOn w:val="a0"/>
    <w:link w:val="3"/>
    <w:uiPriority w:val="9"/>
    <w:semiHidden/>
    <w:rsid w:val="00A617B6"/>
    <w:rPr>
      <w:rFonts w:asciiTheme="majorHAnsi" w:eastAsiaTheme="majorEastAsia" w:hAnsiTheme="majorHAnsi" w:cstheme="majorBidi"/>
      <w:kern w:val="0"/>
      <w:sz w:val="24"/>
      <w:szCs w:val="24"/>
    </w:rPr>
  </w:style>
  <w:style w:type="paragraph" w:customStyle="1" w:styleId="af1">
    <w:name w:val="見出し①"/>
    <w:basedOn w:val="a"/>
    <w:link w:val="af2"/>
    <w:qFormat/>
    <w:rsid w:val="00B76BFF"/>
    <w:pPr>
      <w:autoSpaceDE w:val="0"/>
      <w:autoSpaceDN w:val="0"/>
      <w:spacing w:line="300" w:lineRule="exact"/>
      <w:ind w:leftChars="200" w:left="300" w:hangingChars="100" w:hanging="100"/>
      <w:jc w:val="both"/>
    </w:pPr>
    <w:rPr>
      <w:rFonts w:ascii="メイリオ" w:eastAsia="メイリオ" w:hAnsi="メイリオ"/>
      <w:spacing w:val="2"/>
      <w:sz w:val="21"/>
      <w:szCs w:val="21"/>
    </w:rPr>
  </w:style>
  <w:style w:type="character" w:customStyle="1" w:styleId="af2">
    <w:name w:val="見出し① (文字)"/>
    <w:basedOn w:val="a0"/>
    <w:link w:val="af1"/>
    <w:rsid w:val="00B76BFF"/>
    <w:rPr>
      <w:rFonts w:ascii="メイリオ" w:eastAsia="メイリオ" w:hAnsi="メイリオ" w:cs="ＭＳ Ｐゴシック"/>
      <w:spacing w:val="2"/>
      <w:kern w:val="0"/>
      <w:szCs w:val="21"/>
    </w:rPr>
  </w:style>
  <w:style w:type="character" w:styleId="af3">
    <w:name w:val="annotation reference"/>
    <w:basedOn w:val="a0"/>
    <w:uiPriority w:val="99"/>
    <w:semiHidden/>
    <w:unhideWhenUsed/>
    <w:rsid w:val="00E9512D"/>
    <w:rPr>
      <w:sz w:val="18"/>
      <w:szCs w:val="18"/>
    </w:rPr>
  </w:style>
  <w:style w:type="paragraph" w:styleId="af4">
    <w:name w:val="annotation text"/>
    <w:basedOn w:val="a"/>
    <w:link w:val="af5"/>
    <w:uiPriority w:val="99"/>
    <w:unhideWhenUsed/>
    <w:rsid w:val="00E9512D"/>
  </w:style>
  <w:style w:type="character" w:customStyle="1" w:styleId="af5">
    <w:name w:val="コメント文字列 (文字)"/>
    <w:basedOn w:val="a0"/>
    <w:link w:val="af4"/>
    <w:uiPriority w:val="99"/>
    <w:rsid w:val="00E9512D"/>
    <w:rPr>
      <w:rFonts w:ascii="ＭＳ Ｐゴシック" w:eastAsia="ＭＳ Ｐゴシック" w:hAnsi="ＭＳ Ｐゴシック" w:cs="ＭＳ Ｐゴシック"/>
      <w:kern w:val="0"/>
      <w:sz w:val="24"/>
      <w:szCs w:val="24"/>
    </w:rPr>
  </w:style>
  <w:style w:type="paragraph" w:styleId="af6">
    <w:name w:val="annotation subject"/>
    <w:basedOn w:val="af4"/>
    <w:next w:val="af4"/>
    <w:link w:val="af7"/>
    <w:uiPriority w:val="99"/>
    <w:semiHidden/>
    <w:unhideWhenUsed/>
    <w:rsid w:val="00E9512D"/>
    <w:rPr>
      <w:b/>
      <w:bCs/>
    </w:rPr>
  </w:style>
  <w:style w:type="character" w:customStyle="1" w:styleId="af7">
    <w:name w:val="コメント内容 (文字)"/>
    <w:basedOn w:val="af5"/>
    <w:link w:val="af6"/>
    <w:uiPriority w:val="99"/>
    <w:semiHidden/>
    <w:rsid w:val="00E9512D"/>
    <w:rPr>
      <w:rFonts w:ascii="ＭＳ Ｐゴシック" w:eastAsia="ＭＳ Ｐゴシック" w:hAnsi="ＭＳ Ｐゴシック" w:cs="ＭＳ Ｐゴシック"/>
      <w:b/>
      <w:bCs/>
      <w:kern w:val="0"/>
      <w:sz w:val="24"/>
      <w:szCs w:val="24"/>
    </w:rPr>
  </w:style>
  <w:style w:type="paragraph" w:styleId="af8">
    <w:name w:val="Revision"/>
    <w:hidden/>
    <w:uiPriority w:val="99"/>
    <w:semiHidden/>
    <w:rsid w:val="00011FCF"/>
    <w:rPr>
      <w:rFonts w:ascii="ＭＳ Ｐゴシック" w:eastAsia="ＭＳ Ｐゴシック" w:hAnsi="ＭＳ Ｐゴシック" w:cs="ＭＳ Ｐゴシック"/>
      <w:kern w:val="0"/>
      <w:sz w:val="24"/>
      <w:szCs w:val="24"/>
    </w:rPr>
  </w:style>
  <w:style w:type="paragraph" w:styleId="af9">
    <w:name w:val="List Paragraph"/>
    <w:basedOn w:val="a"/>
    <w:link w:val="afa"/>
    <w:uiPriority w:val="34"/>
    <w:qFormat/>
    <w:rsid w:val="00F357AD"/>
    <w:pPr>
      <w:ind w:leftChars="400" w:left="840"/>
    </w:pPr>
  </w:style>
  <w:style w:type="character" w:customStyle="1" w:styleId="afa">
    <w:name w:val="リスト段落 (文字)"/>
    <w:basedOn w:val="a0"/>
    <w:link w:val="af9"/>
    <w:uiPriority w:val="34"/>
    <w:rsid w:val="0063187B"/>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E362A9"/>
    <w:rPr>
      <w:color w:val="605E5C"/>
      <w:shd w:val="clear" w:color="auto" w:fill="E1DFDD"/>
    </w:rPr>
  </w:style>
  <w:style w:type="character" w:customStyle="1" w:styleId="10">
    <w:name w:val="見出し 1 (文字)"/>
    <w:basedOn w:val="a0"/>
    <w:link w:val="1"/>
    <w:uiPriority w:val="9"/>
    <w:rsid w:val="00E362A9"/>
    <w:rPr>
      <w:rFonts w:asciiTheme="majorHAnsi" w:eastAsiaTheme="majorEastAsia" w:hAnsiTheme="majorHAnsi" w:cstheme="majorBidi"/>
      <w:kern w:val="0"/>
      <w:sz w:val="24"/>
      <w:szCs w:val="24"/>
    </w:rPr>
  </w:style>
  <w:style w:type="table" w:styleId="11">
    <w:name w:val="Grid Table 1 Light"/>
    <w:basedOn w:val="a1"/>
    <w:uiPriority w:val="46"/>
    <w:rsid w:val="00EB6F5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0">
    <w:name w:val="見出し 2 (文字)"/>
    <w:basedOn w:val="a0"/>
    <w:link w:val="2"/>
    <w:uiPriority w:val="9"/>
    <w:rsid w:val="00FA3A53"/>
    <w:rPr>
      <w:rFonts w:asciiTheme="majorHAnsi" w:eastAsiaTheme="majorEastAsia" w:hAnsiTheme="majorHAnsi" w:cstheme="majorBidi"/>
      <w:kern w:val="0"/>
      <w:sz w:val="24"/>
      <w:szCs w:val="24"/>
    </w:rPr>
  </w:style>
  <w:style w:type="paragraph" w:customStyle="1" w:styleId="check-list-item">
    <w:name w:val="check-list-item"/>
    <w:basedOn w:val="a"/>
    <w:rsid w:val="008425F7"/>
    <w:pPr>
      <w:spacing w:before="100" w:beforeAutospacing="1" w:after="100" w:afterAutospacing="1"/>
    </w:pPr>
  </w:style>
  <w:style w:type="character" w:customStyle="1" w:styleId="text-note">
    <w:name w:val="text-note"/>
    <w:basedOn w:val="a0"/>
    <w:rsid w:val="00D63FD5"/>
  </w:style>
  <w:style w:type="paragraph" w:customStyle="1" w:styleId="p1">
    <w:name w:val="p1"/>
    <w:basedOn w:val="a"/>
    <w:rsid w:val="0063581D"/>
    <w:rPr>
      <w:rFonts w:ascii="Helvetica" w:hAnsi="Helvetica"/>
      <w:color w:val="000000"/>
      <w:sz w:val="14"/>
      <w:szCs w:val="14"/>
    </w:rPr>
  </w:style>
  <w:style w:type="character" w:styleId="afc">
    <w:name w:val="page number"/>
    <w:basedOn w:val="a0"/>
    <w:uiPriority w:val="99"/>
    <w:semiHidden/>
    <w:unhideWhenUsed/>
    <w:rsid w:val="00143FC2"/>
  </w:style>
  <w:style w:type="paragraph" w:customStyle="1" w:styleId="paragraph">
    <w:name w:val="paragraph"/>
    <w:basedOn w:val="a"/>
    <w:rsid w:val="00475833"/>
    <w:pPr>
      <w:spacing w:before="100" w:beforeAutospacing="1" w:after="100" w:afterAutospacing="1"/>
    </w:pPr>
  </w:style>
  <w:style w:type="character" w:customStyle="1" w:styleId="normaltextrun">
    <w:name w:val="normaltextrun"/>
    <w:basedOn w:val="a0"/>
    <w:rsid w:val="00475833"/>
  </w:style>
  <w:style w:type="character" w:customStyle="1" w:styleId="eop">
    <w:name w:val="eop"/>
    <w:basedOn w:val="a0"/>
    <w:rsid w:val="00475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5284">
      <w:bodyDiv w:val="1"/>
      <w:marLeft w:val="0"/>
      <w:marRight w:val="0"/>
      <w:marTop w:val="0"/>
      <w:marBottom w:val="0"/>
      <w:divBdr>
        <w:top w:val="none" w:sz="0" w:space="0" w:color="auto"/>
        <w:left w:val="none" w:sz="0" w:space="0" w:color="auto"/>
        <w:bottom w:val="none" w:sz="0" w:space="0" w:color="auto"/>
        <w:right w:val="none" w:sz="0" w:space="0" w:color="auto"/>
      </w:divBdr>
    </w:div>
    <w:div w:id="40251179">
      <w:bodyDiv w:val="1"/>
      <w:marLeft w:val="0"/>
      <w:marRight w:val="0"/>
      <w:marTop w:val="0"/>
      <w:marBottom w:val="0"/>
      <w:divBdr>
        <w:top w:val="none" w:sz="0" w:space="0" w:color="auto"/>
        <w:left w:val="none" w:sz="0" w:space="0" w:color="auto"/>
        <w:bottom w:val="none" w:sz="0" w:space="0" w:color="auto"/>
        <w:right w:val="none" w:sz="0" w:space="0" w:color="auto"/>
      </w:divBdr>
    </w:div>
    <w:div w:id="45298213">
      <w:bodyDiv w:val="1"/>
      <w:marLeft w:val="0"/>
      <w:marRight w:val="0"/>
      <w:marTop w:val="0"/>
      <w:marBottom w:val="0"/>
      <w:divBdr>
        <w:top w:val="none" w:sz="0" w:space="0" w:color="auto"/>
        <w:left w:val="none" w:sz="0" w:space="0" w:color="auto"/>
        <w:bottom w:val="none" w:sz="0" w:space="0" w:color="auto"/>
        <w:right w:val="none" w:sz="0" w:space="0" w:color="auto"/>
      </w:divBdr>
    </w:div>
    <w:div w:id="57167474">
      <w:bodyDiv w:val="1"/>
      <w:marLeft w:val="0"/>
      <w:marRight w:val="0"/>
      <w:marTop w:val="0"/>
      <w:marBottom w:val="0"/>
      <w:divBdr>
        <w:top w:val="none" w:sz="0" w:space="0" w:color="auto"/>
        <w:left w:val="none" w:sz="0" w:space="0" w:color="auto"/>
        <w:bottom w:val="none" w:sz="0" w:space="0" w:color="auto"/>
        <w:right w:val="none" w:sz="0" w:space="0" w:color="auto"/>
      </w:divBdr>
      <w:divsChild>
        <w:div w:id="180705181">
          <w:marLeft w:val="0"/>
          <w:marRight w:val="0"/>
          <w:marTop w:val="0"/>
          <w:marBottom w:val="0"/>
          <w:divBdr>
            <w:top w:val="none" w:sz="0" w:space="0" w:color="auto"/>
            <w:left w:val="none" w:sz="0" w:space="0" w:color="auto"/>
            <w:bottom w:val="none" w:sz="0" w:space="0" w:color="auto"/>
            <w:right w:val="none" w:sz="0" w:space="0" w:color="auto"/>
          </w:divBdr>
        </w:div>
        <w:div w:id="467363593">
          <w:marLeft w:val="0"/>
          <w:marRight w:val="0"/>
          <w:marTop w:val="0"/>
          <w:marBottom w:val="0"/>
          <w:divBdr>
            <w:top w:val="none" w:sz="0" w:space="0" w:color="auto"/>
            <w:left w:val="none" w:sz="0" w:space="0" w:color="auto"/>
            <w:bottom w:val="none" w:sz="0" w:space="0" w:color="auto"/>
            <w:right w:val="none" w:sz="0" w:space="0" w:color="auto"/>
          </w:divBdr>
        </w:div>
        <w:div w:id="1224948244">
          <w:marLeft w:val="0"/>
          <w:marRight w:val="0"/>
          <w:marTop w:val="0"/>
          <w:marBottom w:val="0"/>
          <w:divBdr>
            <w:top w:val="none" w:sz="0" w:space="0" w:color="auto"/>
            <w:left w:val="none" w:sz="0" w:space="0" w:color="auto"/>
            <w:bottom w:val="none" w:sz="0" w:space="0" w:color="auto"/>
            <w:right w:val="none" w:sz="0" w:space="0" w:color="auto"/>
          </w:divBdr>
        </w:div>
        <w:div w:id="1382746965">
          <w:marLeft w:val="0"/>
          <w:marRight w:val="0"/>
          <w:marTop w:val="0"/>
          <w:marBottom w:val="0"/>
          <w:divBdr>
            <w:top w:val="none" w:sz="0" w:space="0" w:color="auto"/>
            <w:left w:val="none" w:sz="0" w:space="0" w:color="auto"/>
            <w:bottom w:val="none" w:sz="0" w:space="0" w:color="auto"/>
            <w:right w:val="none" w:sz="0" w:space="0" w:color="auto"/>
          </w:divBdr>
          <w:divsChild>
            <w:div w:id="666977393">
              <w:marLeft w:val="0"/>
              <w:marRight w:val="0"/>
              <w:marTop w:val="0"/>
              <w:marBottom w:val="0"/>
              <w:divBdr>
                <w:top w:val="none" w:sz="0" w:space="0" w:color="auto"/>
                <w:left w:val="none" w:sz="0" w:space="0" w:color="auto"/>
                <w:bottom w:val="none" w:sz="0" w:space="0" w:color="auto"/>
                <w:right w:val="none" w:sz="0" w:space="0" w:color="auto"/>
              </w:divBdr>
            </w:div>
            <w:div w:id="1681741414">
              <w:marLeft w:val="0"/>
              <w:marRight w:val="0"/>
              <w:marTop w:val="0"/>
              <w:marBottom w:val="0"/>
              <w:divBdr>
                <w:top w:val="none" w:sz="0" w:space="0" w:color="auto"/>
                <w:left w:val="none" w:sz="0" w:space="0" w:color="auto"/>
                <w:bottom w:val="none" w:sz="0" w:space="0" w:color="auto"/>
                <w:right w:val="none" w:sz="0" w:space="0" w:color="auto"/>
              </w:divBdr>
            </w:div>
          </w:divsChild>
        </w:div>
        <w:div w:id="1466777178">
          <w:marLeft w:val="0"/>
          <w:marRight w:val="0"/>
          <w:marTop w:val="0"/>
          <w:marBottom w:val="0"/>
          <w:divBdr>
            <w:top w:val="none" w:sz="0" w:space="0" w:color="auto"/>
            <w:left w:val="none" w:sz="0" w:space="0" w:color="auto"/>
            <w:bottom w:val="none" w:sz="0" w:space="0" w:color="auto"/>
            <w:right w:val="none" w:sz="0" w:space="0" w:color="auto"/>
          </w:divBdr>
        </w:div>
        <w:div w:id="1527789524">
          <w:marLeft w:val="0"/>
          <w:marRight w:val="0"/>
          <w:marTop w:val="0"/>
          <w:marBottom w:val="0"/>
          <w:divBdr>
            <w:top w:val="none" w:sz="0" w:space="0" w:color="auto"/>
            <w:left w:val="none" w:sz="0" w:space="0" w:color="auto"/>
            <w:bottom w:val="none" w:sz="0" w:space="0" w:color="auto"/>
            <w:right w:val="none" w:sz="0" w:space="0" w:color="auto"/>
          </w:divBdr>
          <w:divsChild>
            <w:div w:id="140082587">
              <w:marLeft w:val="0"/>
              <w:marRight w:val="0"/>
              <w:marTop w:val="0"/>
              <w:marBottom w:val="0"/>
              <w:divBdr>
                <w:top w:val="none" w:sz="0" w:space="0" w:color="auto"/>
                <w:left w:val="none" w:sz="0" w:space="0" w:color="auto"/>
                <w:bottom w:val="none" w:sz="0" w:space="0" w:color="auto"/>
                <w:right w:val="none" w:sz="0" w:space="0" w:color="auto"/>
              </w:divBdr>
            </w:div>
            <w:div w:id="1461418533">
              <w:marLeft w:val="0"/>
              <w:marRight w:val="0"/>
              <w:marTop w:val="0"/>
              <w:marBottom w:val="0"/>
              <w:divBdr>
                <w:top w:val="none" w:sz="0" w:space="0" w:color="auto"/>
                <w:left w:val="none" w:sz="0" w:space="0" w:color="auto"/>
                <w:bottom w:val="none" w:sz="0" w:space="0" w:color="auto"/>
                <w:right w:val="none" w:sz="0" w:space="0" w:color="auto"/>
              </w:divBdr>
            </w:div>
            <w:div w:id="2086297618">
              <w:marLeft w:val="0"/>
              <w:marRight w:val="0"/>
              <w:marTop w:val="0"/>
              <w:marBottom w:val="0"/>
              <w:divBdr>
                <w:top w:val="none" w:sz="0" w:space="0" w:color="auto"/>
                <w:left w:val="none" w:sz="0" w:space="0" w:color="auto"/>
                <w:bottom w:val="none" w:sz="0" w:space="0" w:color="auto"/>
                <w:right w:val="none" w:sz="0" w:space="0" w:color="auto"/>
              </w:divBdr>
            </w:div>
          </w:divsChild>
        </w:div>
        <w:div w:id="1594581511">
          <w:marLeft w:val="0"/>
          <w:marRight w:val="0"/>
          <w:marTop w:val="0"/>
          <w:marBottom w:val="0"/>
          <w:divBdr>
            <w:top w:val="none" w:sz="0" w:space="0" w:color="auto"/>
            <w:left w:val="none" w:sz="0" w:space="0" w:color="auto"/>
            <w:bottom w:val="none" w:sz="0" w:space="0" w:color="auto"/>
            <w:right w:val="none" w:sz="0" w:space="0" w:color="auto"/>
          </w:divBdr>
          <w:divsChild>
            <w:div w:id="1279289887">
              <w:marLeft w:val="0"/>
              <w:marRight w:val="0"/>
              <w:marTop w:val="0"/>
              <w:marBottom w:val="0"/>
              <w:divBdr>
                <w:top w:val="none" w:sz="0" w:space="0" w:color="auto"/>
                <w:left w:val="none" w:sz="0" w:space="0" w:color="auto"/>
                <w:bottom w:val="none" w:sz="0" w:space="0" w:color="auto"/>
                <w:right w:val="none" w:sz="0" w:space="0" w:color="auto"/>
              </w:divBdr>
            </w:div>
          </w:divsChild>
        </w:div>
        <w:div w:id="1657490244">
          <w:marLeft w:val="0"/>
          <w:marRight w:val="0"/>
          <w:marTop w:val="0"/>
          <w:marBottom w:val="0"/>
          <w:divBdr>
            <w:top w:val="none" w:sz="0" w:space="0" w:color="auto"/>
            <w:left w:val="none" w:sz="0" w:space="0" w:color="auto"/>
            <w:bottom w:val="none" w:sz="0" w:space="0" w:color="auto"/>
            <w:right w:val="none" w:sz="0" w:space="0" w:color="auto"/>
          </w:divBdr>
        </w:div>
      </w:divsChild>
    </w:div>
    <w:div w:id="126901808">
      <w:bodyDiv w:val="1"/>
      <w:marLeft w:val="0"/>
      <w:marRight w:val="0"/>
      <w:marTop w:val="0"/>
      <w:marBottom w:val="0"/>
      <w:divBdr>
        <w:top w:val="none" w:sz="0" w:space="0" w:color="auto"/>
        <w:left w:val="none" w:sz="0" w:space="0" w:color="auto"/>
        <w:bottom w:val="none" w:sz="0" w:space="0" w:color="auto"/>
        <w:right w:val="none" w:sz="0" w:space="0" w:color="auto"/>
      </w:divBdr>
    </w:div>
    <w:div w:id="167520715">
      <w:bodyDiv w:val="1"/>
      <w:marLeft w:val="0"/>
      <w:marRight w:val="0"/>
      <w:marTop w:val="0"/>
      <w:marBottom w:val="0"/>
      <w:divBdr>
        <w:top w:val="none" w:sz="0" w:space="0" w:color="auto"/>
        <w:left w:val="none" w:sz="0" w:space="0" w:color="auto"/>
        <w:bottom w:val="none" w:sz="0" w:space="0" w:color="auto"/>
        <w:right w:val="none" w:sz="0" w:space="0" w:color="auto"/>
      </w:divBdr>
    </w:div>
    <w:div w:id="183592498">
      <w:bodyDiv w:val="1"/>
      <w:marLeft w:val="0"/>
      <w:marRight w:val="0"/>
      <w:marTop w:val="0"/>
      <w:marBottom w:val="0"/>
      <w:divBdr>
        <w:top w:val="none" w:sz="0" w:space="0" w:color="auto"/>
        <w:left w:val="none" w:sz="0" w:space="0" w:color="auto"/>
        <w:bottom w:val="none" w:sz="0" w:space="0" w:color="auto"/>
        <w:right w:val="none" w:sz="0" w:space="0" w:color="auto"/>
      </w:divBdr>
    </w:div>
    <w:div w:id="187792903">
      <w:bodyDiv w:val="1"/>
      <w:marLeft w:val="0"/>
      <w:marRight w:val="0"/>
      <w:marTop w:val="0"/>
      <w:marBottom w:val="0"/>
      <w:divBdr>
        <w:top w:val="none" w:sz="0" w:space="0" w:color="auto"/>
        <w:left w:val="none" w:sz="0" w:space="0" w:color="auto"/>
        <w:bottom w:val="none" w:sz="0" w:space="0" w:color="auto"/>
        <w:right w:val="none" w:sz="0" w:space="0" w:color="auto"/>
      </w:divBdr>
    </w:div>
    <w:div w:id="196620861">
      <w:bodyDiv w:val="1"/>
      <w:marLeft w:val="0"/>
      <w:marRight w:val="0"/>
      <w:marTop w:val="0"/>
      <w:marBottom w:val="0"/>
      <w:divBdr>
        <w:top w:val="none" w:sz="0" w:space="0" w:color="auto"/>
        <w:left w:val="none" w:sz="0" w:space="0" w:color="auto"/>
        <w:bottom w:val="none" w:sz="0" w:space="0" w:color="auto"/>
        <w:right w:val="none" w:sz="0" w:space="0" w:color="auto"/>
      </w:divBdr>
    </w:div>
    <w:div w:id="202257503">
      <w:bodyDiv w:val="1"/>
      <w:marLeft w:val="0"/>
      <w:marRight w:val="0"/>
      <w:marTop w:val="0"/>
      <w:marBottom w:val="0"/>
      <w:divBdr>
        <w:top w:val="none" w:sz="0" w:space="0" w:color="auto"/>
        <w:left w:val="none" w:sz="0" w:space="0" w:color="auto"/>
        <w:bottom w:val="none" w:sz="0" w:space="0" w:color="auto"/>
        <w:right w:val="none" w:sz="0" w:space="0" w:color="auto"/>
      </w:divBdr>
      <w:divsChild>
        <w:div w:id="344744060">
          <w:marLeft w:val="0"/>
          <w:marRight w:val="0"/>
          <w:marTop w:val="0"/>
          <w:marBottom w:val="0"/>
          <w:divBdr>
            <w:top w:val="none" w:sz="0" w:space="0" w:color="auto"/>
            <w:left w:val="none" w:sz="0" w:space="0" w:color="auto"/>
            <w:bottom w:val="none" w:sz="0" w:space="0" w:color="auto"/>
            <w:right w:val="none" w:sz="0" w:space="0" w:color="auto"/>
          </w:divBdr>
          <w:divsChild>
            <w:div w:id="348261677">
              <w:marLeft w:val="0"/>
              <w:marRight w:val="0"/>
              <w:marTop w:val="30"/>
              <w:marBottom w:val="30"/>
              <w:divBdr>
                <w:top w:val="none" w:sz="0" w:space="0" w:color="auto"/>
                <w:left w:val="none" w:sz="0" w:space="0" w:color="auto"/>
                <w:bottom w:val="none" w:sz="0" w:space="0" w:color="auto"/>
                <w:right w:val="none" w:sz="0" w:space="0" w:color="auto"/>
              </w:divBdr>
              <w:divsChild>
                <w:div w:id="13193586">
                  <w:marLeft w:val="0"/>
                  <w:marRight w:val="0"/>
                  <w:marTop w:val="0"/>
                  <w:marBottom w:val="0"/>
                  <w:divBdr>
                    <w:top w:val="none" w:sz="0" w:space="0" w:color="auto"/>
                    <w:left w:val="none" w:sz="0" w:space="0" w:color="auto"/>
                    <w:bottom w:val="none" w:sz="0" w:space="0" w:color="auto"/>
                    <w:right w:val="none" w:sz="0" w:space="0" w:color="auto"/>
                  </w:divBdr>
                  <w:divsChild>
                    <w:div w:id="1320378635">
                      <w:marLeft w:val="0"/>
                      <w:marRight w:val="0"/>
                      <w:marTop w:val="0"/>
                      <w:marBottom w:val="0"/>
                      <w:divBdr>
                        <w:top w:val="none" w:sz="0" w:space="0" w:color="auto"/>
                        <w:left w:val="none" w:sz="0" w:space="0" w:color="auto"/>
                        <w:bottom w:val="none" w:sz="0" w:space="0" w:color="auto"/>
                        <w:right w:val="none" w:sz="0" w:space="0" w:color="auto"/>
                      </w:divBdr>
                    </w:div>
                  </w:divsChild>
                </w:div>
                <w:div w:id="64648109">
                  <w:marLeft w:val="0"/>
                  <w:marRight w:val="0"/>
                  <w:marTop w:val="0"/>
                  <w:marBottom w:val="0"/>
                  <w:divBdr>
                    <w:top w:val="none" w:sz="0" w:space="0" w:color="auto"/>
                    <w:left w:val="none" w:sz="0" w:space="0" w:color="auto"/>
                    <w:bottom w:val="none" w:sz="0" w:space="0" w:color="auto"/>
                    <w:right w:val="none" w:sz="0" w:space="0" w:color="auto"/>
                  </w:divBdr>
                  <w:divsChild>
                    <w:div w:id="300694055">
                      <w:marLeft w:val="0"/>
                      <w:marRight w:val="0"/>
                      <w:marTop w:val="0"/>
                      <w:marBottom w:val="0"/>
                      <w:divBdr>
                        <w:top w:val="none" w:sz="0" w:space="0" w:color="auto"/>
                        <w:left w:val="none" w:sz="0" w:space="0" w:color="auto"/>
                        <w:bottom w:val="none" w:sz="0" w:space="0" w:color="auto"/>
                        <w:right w:val="none" w:sz="0" w:space="0" w:color="auto"/>
                      </w:divBdr>
                    </w:div>
                  </w:divsChild>
                </w:div>
                <w:div w:id="241989411">
                  <w:marLeft w:val="0"/>
                  <w:marRight w:val="0"/>
                  <w:marTop w:val="0"/>
                  <w:marBottom w:val="0"/>
                  <w:divBdr>
                    <w:top w:val="none" w:sz="0" w:space="0" w:color="auto"/>
                    <w:left w:val="none" w:sz="0" w:space="0" w:color="auto"/>
                    <w:bottom w:val="none" w:sz="0" w:space="0" w:color="auto"/>
                    <w:right w:val="none" w:sz="0" w:space="0" w:color="auto"/>
                  </w:divBdr>
                  <w:divsChild>
                    <w:div w:id="1992636574">
                      <w:marLeft w:val="0"/>
                      <w:marRight w:val="0"/>
                      <w:marTop w:val="0"/>
                      <w:marBottom w:val="0"/>
                      <w:divBdr>
                        <w:top w:val="none" w:sz="0" w:space="0" w:color="auto"/>
                        <w:left w:val="none" w:sz="0" w:space="0" w:color="auto"/>
                        <w:bottom w:val="none" w:sz="0" w:space="0" w:color="auto"/>
                        <w:right w:val="none" w:sz="0" w:space="0" w:color="auto"/>
                      </w:divBdr>
                    </w:div>
                  </w:divsChild>
                </w:div>
                <w:div w:id="242423329">
                  <w:marLeft w:val="0"/>
                  <w:marRight w:val="0"/>
                  <w:marTop w:val="0"/>
                  <w:marBottom w:val="0"/>
                  <w:divBdr>
                    <w:top w:val="none" w:sz="0" w:space="0" w:color="auto"/>
                    <w:left w:val="none" w:sz="0" w:space="0" w:color="auto"/>
                    <w:bottom w:val="none" w:sz="0" w:space="0" w:color="auto"/>
                    <w:right w:val="none" w:sz="0" w:space="0" w:color="auto"/>
                  </w:divBdr>
                  <w:divsChild>
                    <w:div w:id="1939873871">
                      <w:marLeft w:val="0"/>
                      <w:marRight w:val="0"/>
                      <w:marTop w:val="0"/>
                      <w:marBottom w:val="0"/>
                      <w:divBdr>
                        <w:top w:val="none" w:sz="0" w:space="0" w:color="auto"/>
                        <w:left w:val="none" w:sz="0" w:space="0" w:color="auto"/>
                        <w:bottom w:val="none" w:sz="0" w:space="0" w:color="auto"/>
                        <w:right w:val="none" w:sz="0" w:space="0" w:color="auto"/>
                      </w:divBdr>
                    </w:div>
                  </w:divsChild>
                </w:div>
                <w:div w:id="396129498">
                  <w:marLeft w:val="0"/>
                  <w:marRight w:val="0"/>
                  <w:marTop w:val="0"/>
                  <w:marBottom w:val="0"/>
                  <w:divBdr>
                    <w:top w:val="none" w:sz="0" w:space="0" w:color="auto"/>
                    <w:left w:val="none" w:sz="0" w:space="0" w:color="auto"/>
                    <w:bottom w:val="none" w:sz="0" w:space="0" w:color="auto"/>
                    <w:right w:val="none" w:sz="0" w:space="0" w:color="auto"/>
                  </w:divBdr>
                  <w:divsChild>
                    <w:div w:id="543447450">
                      <w:marLeft w:val="0"/>
                      <w:marRight w:val="0"/>
                      <w:marTop w:val="0"/>
                      <w:marBottom w:val="0"/>
                      <w:divBdr>
                        <w:top w:val="none" w:sz="0" w:space="0" w:color="auto"/>
                        <w:left w:val="none" w:sz="0" w:space="0" w:color="auto"/>
                        <w:bottom w:val="none" w:sz="0" w:space="0" w:color="auto"/>
                        <w:right w:val="none" w:sz="0" w:space="0" w:color="auto"/>
                      </w:divBdr>
                    </w:div>
                  </w:divsChild>
                </w:div>
                <w:div w:id="403915255">
                  <w:marLeft w:val="0"/>
                  <w:marRight w:val="0"/>
                  <w:marTop w:val="0"/>
                  <w:marBottom w:val="0"/>
                  <w:divBdr>
                    <w:top w:val="none" w:sz="0" w:space="0" w:color="auto"/>
                    <w:left w:val="none" w:sz="0" w:space="0" w:color="auto"/>
                    <w:bottom w:val="none" w:sz="0" w:space="0" w:color="auto"/>
                    <w:right w:val="none" w:sz="0" w:space="0" w:color="auto"/>
                  </w:divBdr>
                  <w:divsChild>
                    <w:div w:id="474562645">
                      <w:marLeft w:val="0"/>
                      <w:marRight w:val="0"/>
                      <w:marTop w:val="0"/>
                      <w:marBottom w:val="0"/>
                      <w:divBdr>
                        <w:top w:val="none" w:sz="0" w:space="0" w:color="auto"/>
                        <w:left w:val="none" w:sz="0" w:space="0" w:color="auto"/>
                        <w:bottom w:val="none" w:sz="0" w:space="0" w:color="auto"/>
                        <w:right w:val="none" w:sz="0" w:space="0" w:color="auto"/>
                      </w:divBdr>
                    </w:div>
                  </w:divsChild>
                </w:div>
                <w:div w:id="848565111">
                  <w:marLeft w:val="0"/>
                  <w:marRight w:val="0"/>
                  <w:marTop w:val="0"/>
                  <w:marBottom w:val="0"/>
                  <w:divBdr>
                    <w:top w:val="none" w:sz="0" w:space="0" w:color="auto"/>
                    <w:left w:val="none" w:sz="0" w:space="0" w:color="auto"/>
                    <w:bottom w:val="none" w:sz="0" w:space="0" w:color="auto"/>
                    <w:right w:val="none" w:sz="0" w:space="0" w:color="auto"/>
                  </w:divBdr>
                  <w:divsChild>
                    <w:div w:id="1170681954">
                      <w:marLeft w:val="0"/>
                      <w:marRight w:val="0"/>
                      <w:marTop w:val="0"/>
                      <w:marBottom w:val="0"/>
                      <w:divBdr>
                        <w:top w:val="none" w:sz="0" w:space="0" w:color="auto"/>
                        <w:left w:val="none" w:sz="0" w:space="0" w:color="auto"/>
                        <w:bottom w:val="none" w:sz="0" w:space="0" w:color="auto"/>
                        <w:right w:val="none" w:sz="0" w:space="0" w:color="auto"/>
                      </w:divBdr>
                    </w:div>
                  </w:divsChild>
                </w:div>
                <w:div w:id="1198277517">
                  <w:marLeft w:val="0"/>
                  <w:marRight w:val="0"/>
                  <w:marTop w:val="0"/>
                  <w:marBottom w:val="0"/>
                  <w:divBdr>
                    <w:top w:val="none" w:sz="0" w:space="0" w:color="auto"/>
                    <w:left w:val="none" w:sz="0" w:space="0" w:color="auto"/>
                    <w:bottom w:val="none" w:sz="0" w:space="0" w:color="auto"/>
                    <w:right w:val="none" w:sz="0" w:space="0" w:color="auto"/>
                  </w:divBdr>
                  <w:divsChild>
                    <w:div w:id="1676885598">
                      <w:marLeft w:val="0"/>
                      <w:marRight w:val="0"/>
                      <w:marTop w:val="0"/>
                      <w:marBottom w:val="0"/>
                      <w:divBdr>
                        <w:top w:val="none" w:sz="0" w:space="0" w:color="auto"/>
                        <w:left w:val="none" w:sz="0" w:space="0" w:color="auto"/>
                        <w:bottom w:val="none" w:sz="0" w:space="0" w:color="auto"/>
                        <w:right w:val="none" w:sz="0" w:space="0" w:color="auto"/>
                      </w:divBdr>
                    </w:div>
                  </w:divsChild>
                </w:div>
                <w:div w:id="1231770641">
                  <w:marLeft w:val="0"/>
                  <w:marRight w:val="0"/>
                  <w:marTop w:val="0"/>
                  <w:marBottom w:val="0"/>
                  <w:divBdr>
                    <w:top w:val="none" w:sz="0" w:space="0" w:color="auto"/>
                    <w:left w:val="none" w:sz="0" w:space="0" w:color="auto"/>
                    <w:bottom w:val="none" w:sz="0" w:space="0" w:color="auto"/>
                    <w:right w:val="none" w:sz="0" w:space="0" w:color="auto"/>
                  </w:divBdr>
                  <w:divsChild>
                    <w:div w:id="1885361080">
                      <w:marLeft w:val="0"/>
                      <w:marRight w:val="0"/>
                      <w:marTop w:val="0"/>
                      <w:marBottom w:val="0"/>
                      <w:divBdr>
                        <w:top w:val="none" w:sz="0" w:space="0" w:color="auto"/>
                        <w:left w:val="none" w:sz="0" w:space="0" w:color="auto"/>
                        <w:bottom w:val="none" w:sz="0" w:space="0" w:color="auto"/>
                        <w:right w:val="none" w:sz="0" w:space="0" w:color="auto"/>
                      </w:divBdr>
                    </w:div>
                  </w:divsChild>
                </w:div>
                <w:div w:id="1388384199">
                  <w:marLeft w:val="0"/>
                  <w:marRight w:val="0"/>
                  <w:marTop w:val="0"/>
                  <w:marBottom w:val="0"/>
                  <w:divBdr>
                    <w:top w:val="none" w:sz="0" w:space="0" w:color="auto"/>
                    <w:left w:val="none" w:sz="0" w:space="0" w:color="auto"/>
                    <w:bottom w:val="none" w:sz="0" w:space="0" w:color="auto"/>
                    <w:right w:val="none" w:sz="0" w:space="0" w:color="auto"/>
                  </w:divBdr>
                  <w:divsChild>
                    <w:div w:id="1433740710">
                      <w:marLeft w:val="0"/>
                      <w:marRight w:val="0"/>
                      <w:marTop w:val="0"/>
                      <w:marBottom w:val="0"/>
                      <w:divBdr>
                        <w:top w:val="none" w:sz="0" w:space="0" w:color="auto"/>
                        <w:left w:val="none" w:sz="0" w:space="0" w:color="auto"/>
                        <w:bottom w:val="none" w:sz="0" w:space="0" w:color="auto"/>
                        <w:right w:val="none" w:sz="0" w:space="0" w:color="auto"/>
                      </w:divBdr>
                    </w:div>
                  </w:divsChild>
                </w:div>
                <w:div w:id="1546600549">
                  <w:marLeft w:val="0"/>
                  <w:marRight w:val="0"/>
                  <w:marTop w:val="0"/>
                  <w:marBottom w:val="0"/>
                  <w:divBdr>
                    <w:top w:val="none" w:sz="0" w:space="0" w:color="auto"/>
                    <w:left w:val="none" w:sz="0" w:space="0" w:color="auto"/>
                    <w:bottom w:val="none" w:sz="0" w:space="0" w:color="auto"/>
                    <w:right w:val="none" w:sz="0" w:space="0" w:color="auto"/>
                  </w:divBdr>
                  <w:divsChild>
                    <w:div w:id="1831173678">
                      <w:marLeft w:val="0"/>
                      <w:marRight w:val="0"/>
                      <w:marTop w:val="0"/>
                      <w:marBottom w:val="0"/>
                      <w:divBdr>
                        <w:top w:val="none" w:sz="0" w:space="0" w:color="auto"/>
                        <w:left w:val="none" w:sz="0" w:space="0" w:color="auto"/>
                        <w:bottom w:val="none" w:sz="0" w:space="0" w:color="auto"/>
                        <w:right w:val="none" w:sz="0" w:space="0" w:color="auto"/>
                      </w:divBdr>
                    </w:div>
                  </w:divsChild>
                </w:div>
                <w:div w:id="1635674673">
                  <w:marLeft w:val="0"/>
                  <w:marRight w:val="0"/>
                  <w:marTop w:val="0"/>
                  <w:marBottom w:val="0"/>
                  <w:divBdr>
                    <w:top w:val="none" w:sz="0" w:space="0" w:color="auto"/>
                    <w:left w:val="none" w:sz="0" w:space="0" w:color="auto"/>
                    <w:bottom w:val="none" w:sz="0" w:space="0" w:color="auto"/>
                    <w:right w:val="none" w:sz="0" w:space="0" w:color="auto"/>
                  </w:divBdr>
                  <w:divsChild>
                    <w:div w:id="583421139">
                      <w:marLeft w:val="0"/>
                      <w:marRight w:val="0"/>
                      <w:marTop w:val="0"/>
                      <w:marBottom w:val="0"/>
                      <w:divBdr>
                        <w:top w:val="none" w:sz="0" w:space="0" w:color="auto"/>
                        <w:left w:val="none" w:sz="0" w:space="0" w:color="auto"/>
                        <w:bottom w:val="none" w:sz="0" w:space="0" w:color="auto"/>
                        <w:right w:val="none" w:sz="0" w:space="0" w:color="auto"/>
                      </w:divBdr>
                    </w:div>
                  </w:divsChild>
                </w:div>
                <w:div w:id="1736392302">
                  <w:marLeft w:val="0"/>
                  <w:marRight w:val="0"/>
                  <w:marTop w:val="0"/>
                  <w:marBottom w:val="0"/>
                  <w:divBdr>
                    <w:top w:val="none" w:sz="0" w:space="0" w:color="auto"/>
                    <w:left w:val="none" w:sz="0" w:space="0" w:color="auto"/>
                    <w:bottom w:val="none" w:sz="0" w:space="0" w:color="auto"/>
                    <w:right w:val="none" w:sz="0" w:space="0" w:color="auto"/>
                  </w:divBdr>
                  <w:divsChild>
                    <w:div w:id="819153661">
                      <w:marLeft w:val="0"/>
                      <w:marRight w:val="0"/>
                      <w:marTop w:val="0"/>
                      <w:marBottom w:val="0"/>
                      <w:divBdr>
                        <w:top w:val="none" w:sz="0" w:space="0" w:color="auto"/>
                        <w:left w:val="none" w:sz="0" w:space="0" w:color="auto"/>
                        <w:bottom w:val="none" w:sz="0" w:space="0" w:color="auto"/>
                        <w:right w:val="none" w:sz="0" w:space="0" w:color="auto"/>
                      </w:divBdr>
                    </w:div>
                  </w:divsChild>
                </w:div>
                <w:div w:id="1850559426">
                  <w:marLeft w:val="0"/>
                  <w:marRight w:val="0"/>
                  <w:marTop w:val="0"/>
                  <w:marBottom w:val="0"/>
                  <w:divBdr>
                    <w:top w:val="none" w:sz="0" w:space="0" w:color="auto"/>
                    <w:left w:val="none" w:sz="0" w:space="0" w:color="auto"/>
                    <w:bottom w:val="none" w:sz="0" w:space="0" w:color="auto"/>
                    <w:right w:val="none" w:sz="0" w:space="0" w:color="auto"/>
                  </w:divBdr>
                  <w:divsChild>
                    <w:div w:id="38629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914431">
          <w:marLeft w:val="0"/>
          <w:marRight w:val="0"/>
          <w:marTop w:val="0"/>
          <w:marBottom w:val="0"/>
          <w:divBdr>
            <w:top w:val="none" w:sz="0" w:space="0" w:color="auto"/>
            <w:left w:val="none" w:sz="0" w:space="0" w:color="auto"/>
            <w:bottom w:val="none" w:sz="0" w:space="0" w:color="auto"/>
            <w:right w:val="none" w:sz="0" w:space="0" w:color="auto"/>
          </w:divBdr>
        </w:div>
      </w:divsChild>
    </w:div>
    <w:div w:id="204369754">
      <w:bodyDiv w:val="1"/>
      <w:marLeft w:val="0"/>
      <w:marRight w:val="0"/>
      <w:marTop w:val="0"/>
      <w:marBottom w:val="0"/>
      <w:divBdr>
        <w:top w:val="none" w:sz="0" w:space="0" w:color="auto"/>
        <w:left w:val="none" w:sz="0" w:space="0" w:color="auto"/>
        <w:bottom w:val="none" w:sz="0" w:space="0" w:color="auto"/>
        <w:right w:val="none" w:sz="0" w:space="0" w:color="auto"/>
      </w:divBdr>
    </w:div>
    <w:div w:id="215556969">
      <w:bodyDiv w:val="1"/>
      <w:marLeft w:val="0"/>
      <w:marRight w:val="0"/>
      <w:marTop w:val="0"/>
      <w:marBottom w:val="0"/>
      <w:divBdr>
        <w:top w:val="none" w:sz="0" w:space="0" w:color="auto"/>
        <w:left w:val="none" w:sz="0" w:space="0" w:color="auto"/>
        <w:bottom w:val="none" w:sz="0" w:space="0" w:color="auto"/>
        <w:right w:val="none" w:sz="0" w:space="0" w:color="auto"/>
      </w:divBdr>
    </w:div>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6183249">
      <w:bodyDiv w:val="1"/>
      <w:marLeft w:val="0"/>
      <w:marRight w:val="0"/>
      <w:marTop w:val="0"/>
      <w:marBottom w:val="0"/>
      <w:divBdr>
        <w:top w:val="none" w:sz="0" w:space="0" w:color="auto"/>
        <w:left w:val="none" w:sz="0" w:space="0" w:color="auto"/>
        <w:bottom w:val="none" w:sz="0" w:space="0" w:color="auto"/>
        <w:right w:val="none" w:sz="0" w:space="0" w:color="auto"/>
      </w:divBdr>
    </w:div>
    <w:div w:id="243809253">
      <w:bodyDiv w:val="1"/>
      <w:marLeft w:val="0"/>
      <w:marRight w:val="0"/>
      <w:marTop w:val="0"/>
      <w:marBottom w:val="0"/>
      <w:divBdr>
        <w:top w:val="none" w:sz="0" w:space="0" w:color="auto"/>
        <w:left w:val="none" w:sz="0" w:space="0" w:color="auto"/>
        <w:bottom w:val="none" w:sz="0" w:space="0" w:color="auto"/>
        <w:right w:val="none" w:sz="0" w:space="0" w:color="auto"/>
      </w:divBdr>
      <w:divsChild>
        <w:div w:id="35475927">
          <w:marLeft w:val="0"/>
          <w:marRight w:val="0"/>
          <w:marTop w:val="0"/>
          <w:marBottom w:val="0"/>
          <w:divBdr>
            <w:top w:val="none" w:sz="0" w:space="0" w:color="auto"/>
            <w:left w:val="none" w:sz="0" w:space="0" w:color="auto"/>
            <w:bottom w:val="none" w:sz="0" w:space="0" w:color="auto"/>
            <w:right w:val="none" w:sz="0" w:space="0" w:color="auto"/>
          </w:divBdr>
          <w:divsChild>
            <w:div w:id="386539669">
              <w:marLeft w:val="0"/>
              <w:marRight w:val="0"/>
              <w:marTop w:val="0"/>
              <w:marBottom w:val="0"/>
              <w:divBdr>
                <w:top w:val="none" w:sz="0" w:space="0" w:color="auto"/>
                <w:left w:val="none" w:sz="0" w:space="0" w:color="auto"/>
                <w:bottom w:val="none" w:sz="0" w:space="0" w:color="auto"/>
                <w:right w:val="none" w:sz="0" w:space="0" w:color="auto"/>
              </w:divBdr>
            </w:div>
            <w:div w:id="1176454252">
              <w:marLeft w:val="0"/>
              <w:marRight w:val="0"/>
              <w:marTop w:val="0"/>
              <w:marBottom w:val="0"/>
              <w:divBdr>
                <w:top w:val="none" w:sz="0" w:space="0" w:color="auto"/>
                <w:left w:val="none" w:sz="0" w:space="0" w:color="auto"/>
                <w:bottom w:val="none" w:sz="0" w:space="0" w:color="auto"/>
                <w:right w:val="none" w:sz="0" w:space="0" w:color="auto"/>
              </w:divBdr>
            </w:div>
            <w:div w:id="2138911981">
              <w:marLeft w:val="0"/>
              <w:marRight w:val="0"/>
              <w:marTop w:val="0"/>
              <w:marBottom w:val="0"/>
              <w:divBdr>
                <w:top w:val="none" w:sz="0" w:space="0" w:color="auto"/>
                <w:left w:val="none" w:sz="0" w:space="0" w:color="auto"/>
                <w:bottom w:val="none" w:sz="0" w:space="0" w:color="auto"/>
                <w:right w:val="none" w:sz="0" w:space="0" w:color="auto"/>
              </w:divBdr>
            </w:div>
          </w:divsChild>
        </w:div>
        <w:div w:id="298536843">
          <w:marLeft w:val="0"/>
          <w:marRight w:val="0"/>
          <w:marTop w:val="0"/>
          <w:marBottom w:val="0"/>
          <w:divBdr>
            <w:top w:val="none" w:sz="0" w:space="0" w:color="auto"/>
            <w:left w:val="none" w:sz="0" w:space="0" w:color="auto"/>
            <w:bottom w:val="none" w:sz="0" w:space="0" w:color="auto"/>
            <w:right w:val="none" w:sz="0" w:space="0" w:color="auto"/>
          </w:divBdr>
          <w:divsChild>
            <w:div w:id="445002919">
              <w:marLeft w:val="0"/>
              <w:marRight w:val="0"/>
              <w:marTop w:val="0"/>
              <w:marBottom w:val="0"/>
              <w:divBdr>
                <w:top w:val="none" w:sz="0" w:space="0" w:color="auto"/>
                <w:left w:val="none" w:sz="0" w:space="0" w:color="auto"/>
                <w:bottom w:val="none" w:sz="0" w:space="0" w:color="auto"/>
                <w:right w:val="none" w:sz="0" w:space="0" w:color="auto"/>
              </w:divBdr>
            </w:div>
            <w:div w:id="1748066915">
              <w:marLeft w:val="0"/>
              <w:marRight w:val="0"/>
              <w:marTop w:val="0"/>
              <w:marBottom w:val="0"/>
              <w:divBdr>
                <w:top w:val="none" w:sz="0" w:space="0" w:color="auto"/>
                <w:left w:val="none" w:sz="0" w:space="0" w:color="auto"/>
                <w:bottom w:val="none" w:sz="0" w:space="0" w:color="auto"/>
                <w:right w:val="none" w:sz="0" w:space="0" w:color="auto"/>
              </w:divBdr>
            </w:div>
          </w:divsChild>
        </w:div>
        <w:div w:id="459299082">
          <w:marLeft w:val="0"/>
          <w:marRight w:val="0"/>
          <w:marTop w:val="0"/>
          <w:marBottom w:val="0"/>
          <w:divBdr>
            <w:top w:val="none" w:sz="0" w:space="0" w:color="auto"/>
            <w:left w:val="none" w:sz="0" w:space="0" w:color="auto"/>
            <w:bottom w:val="none" w:sz="0" w:space="0" w:color="auto"/>
            <w:right w:val="none" w:sz="0" w:space="0" w:color="auto"/>
          </w:divBdr>
        </w:div>
        <w:div w:id="565605144">
          <w:marLeft w:val="0"/>
          <w:marRight w:val="0"/>
          <w:marTop w:val="0"/>
          <w:marBottom w:val="0"/>
          <w:divBdr>
            <w:top w:val="none" w:sz="0" w:space="0" w:color="auto"/>
            <w:left w:val="none" w:sz="0" w:space="0" w:color="auto"/>
            <w:bottom w:val="none" w:sz="0" w:space="0" w:color="auto"/>
            <w:right w:val="none" w:sz="0" w:space="0" w:color="auto"/>
          </w:divBdr>
          <w:divsChild>
            <w:div w:id="587622468">
              <w:marLeft w:val="0"/>
              <w:marRight w:val="0"/>
              <w:marTop w:val="0"/>
              <w:marBottom w:val="0"/>
              <w:divBdr>
                <w:top w:val="none" w:sz="0" w:space="0" w:color="auto"/>
                <w:left w:val="none" w:sz="0" w:space="0" w:color="auto"/>
                <w:bottom w:val="none" w:sz="0" w:space="0" w:color="auto"/>
                <w:right w:val="none" w:sz="0" w:space="0" w:color="auto"/>
              </w:divBdr>
            </w:div>
          </w:divsChild>
        </w:div>
        <w:div w:id="1196113488">
          <w:marLeft w:val="0"/>
          <w:marRight w:val="0"/>
          <w:marTop w:val="0"/>
          <w:marBottom w:val="0"/>
          <w:divBdr>
            <w:top w:val="none" w:sz="0" w:space="0" w:color="auto"/>
            <w:left w:val="none" w:sz="0" w:space="0" w:color="auto"/>
            <w:bottom w:val="none" w:sz="0" w:space="0" w:color="auto"/>
            <w:right w:val="none" w:sz="0" w:space="0" w:color="auto"/>
          </w:divBdr>
        </w:div>
        <w:div w:id="1653172724">
          <w:marLeft w:val="0"/>
          <w:marRight w:val="0"/>
          <w:marTop w:val="0"/>
          <w:marBottom w:val="0"/>
          <w:divBdr>
            <w:top w:val="none" w:sz="0" w:space="0" w:color="auto"/>
            <w:left w:val="none" w:sz="0" w:space="0" w:color="auto"/>
            <w:bottom w:val="none" w:sz="0" w:space="0" w:color="auto"/>
            <w:right w:val="none" w:sz="0" w:space="0" w:color="auto"/>
          </w:divBdr>
        </w:div>
        <w:div w:id="2021156266">
          <w:marLeft w:val="0"/>
          <w:marRight w:val="0"/>
          <w:marTop w:val="0"/>
          <w:marBottom w:val="0"/>
          <w:divBdr>
            <w:top w:val="none" w:sz="0" w:space="0" w:color="auto"/>
            <w:left w:val="none" w:sz="0" w:space="0" w:color="auto"/>
            <w:bottom w:val="none" w:sz="0" w:space="0" w:color="auto"/>
            <w:right w:val="none" w:sz="0" w:space="0" w:color="auto"/>
          </w:divBdr>
        </w:div>
        <w:div w:id="2031492940">
          <w:marLeft w:val="0"/>
          <w:marRight w:val="0"/>
          <w:marTop w:val="0"/>
          <w:marBottom w:val="0"/>
          <w:divBdr>
            <w:top w:val="none" w:sz="0" w:space="0" w:color="auto"/>
            <w:left w:val="none" w:sz="0" w:space="0" w:color="auto"/>
            <w:bottom w:val="none" w:sz="0" w:space="0" w:color="auto"/>
            <w:right w:val="none" w:sz="0" w:space="0" w:color="auto"/>
          </w:divBdr>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296642049">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8552675">
      <w:bodyDiv w:val="1"/>
      <w:marLeft w:val="0"/>
      <w:marRight w:val="0"/>
      <w:marTop w:val="0"/>
      <w:marBottom w:val="0"/>
      <w:divBdr>
        <w:top w:val="none" w:sz="0" w:space="0" w:color="auto"/>
        <w:left w:val="none" w:sz="0" w:space="0" w:color="auto"/>
        <w:bottom w:val="none" w:sz="0" w:space="0" w:color="auto"/>
        <w:right w:val="none" w:sz="0" w:space="0" w:color="auto"/>
      </w:divBdr>
    </w:div>
    <w:div w:id="392119596">
      <w:bodyDiv w:val="1"/>
      <w:marLeft w:val="0"/>
      <w:marRight w:val="0"/>
      <w:marTop w:val="0"/>
      <w:marBottom w:val="0"/>
      <w:divBdr>
        <w:top w:val="none" w:sz="0" w:space="0" w:color="auto"/>
        <w:left w:val="none" w:sz="0" w:space="0" w:color="auto"/>
        <w:bottom w:val="none" w:sz="0" w:space="0" w:color="auto"/>
        <w:right w:val="none" w:sz="0" w:space="0" w:color="auto"/>
      </w:divBdr>
    </w:div>
    <w:div w:id="410583065">
      <w:bodyDiv w:val="1"/>
      <w:marLeft w:val="0"/>
      <w:marRight w:val="0"/>
      <w:marTop w:val="0"/>
      <w:marBottom w:val="0"/>
      <w:divBdr>
        <w:top w:val="none" w:sz="0" w:space="0" w:color="auto"/>
        <w:left w:val="none" w:sz="0" w:space="0" w:color="auto"/>
        <w:bottom w:val="none" w:sz="0" w:space="0" w:color="auto"/>
        <w:right w:val="none" w:sz="0" w:space="0" w:color="auto"/>
      </w:divBdr>
    </w:div>
    <w:div w:id="489564006">
      <w:bodyDiv w:val="1"/>
      <w:marLeft w:val="0"/>
      <w:marRight w:val="0"/>
      <w:marTop w:val="0"/>
      <w:marBottom w:val="0"/>
      <w:divBdr>
        <w:top w:val="none" w:sz="0" w:space="0" w:color="auto"/>
        <w:left w:val="none" w:sz="0" w:space="0" w:color="auto"/>
        <w:bottom w:val="none" w:sz="0" w:space="0" w:color="auto"/>
        <w:right w:val="none" w:sz="0" w:space="0" w:color="auto"/>
      </w:divBdr>
    </w:div>
    <w:div w:id="545877067">
      <w:bodyDiv w:val="1"/>
      <w:marLeft w:val="0"/>
      <w:marRight w:val="0"/>
      <w:marTop w:val="0"/>
      <w:marBottom w:val="0"/>
      <w:divBdr>
        <w:top w:val="none" w:sz="0" w:space="0" w:color="auto"/>
        <w:left w:val="none" w:sz="0" w:space="0" w:color="auto"/>
        <w:bottom w:val="none" w:sz="0" w:space="0" w:color="auto"/>
        <w:right w:val="none" w:sz="0" w:space="0" w:color="auto"/>
      </w:divBdr>
    </w:div>
    <w:div w:id="633026093">
      <w:bodyDiv w:val="1"/>
      <w:marLeft w:val="0"/>
      <w:marRight w:val="0"/>
      <w:marTop w:val="0"/>
      <w:marBottom w:val="0"/>
      <w:divBdr>
        <w:top w:val="none" w:sz="0" w:space="0" w:color="auto"/>
        <w:left w:val="none" w:sz="0" w:space="0" w:color="auto"/>
        <w:bottom w:val="none" w:sz="0" w:space="0" w:color="auto"/>
        <w:right w:val="none" w:sz="0" w:space="0" w:color="auto"/>
      </w:divBdr>
      <w:divsChild>
        <w:div w:id="1858078026">
          <w:marLeft w:val="0"/>
          <w:marRight w:val="0"/>
          <w:marTop w:val="0"/>
          <w:marBottom w:val="0"/>
          <w:divBdr>
            <w:top w:val="none" w:sz="0" w:space="0" w:color="auto"/>
            <w:left w:val="none" w:sz="0" w:space="0" w:color="auto"/>
            <w:bottom w:val="none" w:sz="0" w:space="0" w:color="auto"/>
            <w:right w:val="none" w:sz="0" w:space="0" w:color="auto"/>
          </w:divBdr>
          <w:divsChild>
            <w:div w:id="585649527">
              <w:marLeft w:val="0"/>
              <w:marRight w:val="0"/>
              <w:marTop w:val="0"/>
              <w:marBottom w:val="0"/>
              <w:divBdr>
                <w:top w:val="none" w:sz="0" w:space="0" w:color="auto"/>
                <w:left w:val="none" w:sz="0" w:space="0" w:color="auto"/>
                <w:bottom w:val="none" w:sz="0" w:space="0" w:color="auto"/>
                <w:right w:val="none" w:sz="0" w:space="0" w:color="auto"/>
              </w:divBdr>
              <w:divsChild>
                <w:div w:id="1998872860">
                  <w:marLeft w:val="0"/>
                  <w:marRight w:val="0"/>
                  <w:marTop w:val="0"/>
                  <w:marBottom w:val="0"/>
                  <w:divBdr>
                    <w:top w:val="none" w:sz="0" w:space="0" w:color="auto"/>
                    <w:left w:val="none" w:sz="0" w:space="0" w:color="auto"/>
                    <w:bottom w:val="none" w:sz="0" w:space="0" w:color="auto"/>
                    <w:right w:val="none" w:sz="0" w:space="0" w:color="auto"/>
                  </w:divBdr>
                  <w:divsChild>
                    <w:div w:id="2761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343808">
      <w:bodyDiv w:val="1"/>
      <w:marLeft w:val="0"/>
      <w:marRight w:val="0"/>
      <w:marTop w:val="0"/>
      <w:marBottom w:val="0"/>
      <w:divBdr>
        <w:top w:val="none" w:sz="0" w:space="0" w:color="auto"/>
        <w:left w:val="none" w:sz="0" w:space="0" w:color="auto"/>
        <w:bottom w:val="none" w:sz="0" w:space="0" w:color="auto"/>
        <w:right w:val="none" w:sz="0" w:space="0" w:color="auto"/>
      </w:divBdr>
    </w:div>
    <w:div w:id="747731566">
      <w:bodyDiv w:val="1"/>
      <w:marLeft w:val="0"/>
      <w:marRight w:val="0"/>
      <w:marTop w:val="0"/>
      <w:marBottom w:val="0"/>
      <w:divBdr>
        <w:top w:val="none" w:sz="0" w:space="0" w:color="auto"/>
        <w:left w:val="none" w:sz="0" w:space="0" w:color="auto"/>
        <w:bottom w:val="none" w:sz="0" w:space="0" w:color="auto"/>
        <w:right w:val="none" w:sz="0" w:space="0" w:color="auto"/>
      </w:divBdr>
    </w:div>
    <w:div w:id="757748414">
      <w:bodyDiv w:val="1"/>
      <w:marLeft w:val="0"/>
      <w:marRight w:val="0"/>
      <w:marTop w:val="0"/>
      <w:marBottom w:val="0"/>
      <w:divBdr>
        <w:top w:val="none" w:sz="0" w:space="0" w:color="auto"/>
        <w:left w:val="none" w:sz="0" w:space="0" w:color="auto"/>
        <w:bottom w:val="none" w:sz="0" w:space="0" w:color="auto"/>
        <w:right w:val="none" w:sz="0" w:space="0" w:color="auto"/>
      </w:divBdr>
    </w:div>
    <w:div w:id="809983872">
      <w:bodyDiv w:val="1"/>
      <w:marLeft w:val="0"/>
      <w:marRight w:val="0"/>
      <w:marTop w:val="0"/>
      <w:marBottom w:val="0"/>
      <w:divBdr>
        <w:top w:val="none" w:sz="0" w:space="0" w:color="auto"/>
        <w:left w:val="none" w:sz="0" w:space="0" w:color="auto"/>
        <w:bottom w:val="none" w:sz="0" w:space="0" w:color="auto"/>
        <w:right w:val="none" w:sz="0" w:space="0" w:color="auto"/>
      </w:divBdr>
    </w:div>
    <w:div w:id="839127157">
      <w:bodyDiv w:val="1"/>
      <w:marLeft w:val="0"/>
      <w:marRight w:val="0"/>
      <w:marTop w:val="0"/>
      <w:marBottom w:val="0"/>
      <w:divBdr>
        <w:top w:val="none" w:sz="0" w:space="0" w:color="auto"/>
        <w:left w:val="none" w:sz="0" w:space="0" w:color="auto"/>
        <w:bottom w:val="none" w:sz="0" w:space="0" w:color="auto"/>
        <w:right w:val="none" w:sz="0" w:space="0" w:color="auto"/>
      </w:divBdr>
    </w:div>
    <w:div w:id="952055174">
      <w:bodyDiv w:val="1"/>
      <w:marLeft w:val="0"/>
      <w:marRight w:val="0"/>
      <w:marTop w:val="0"/>
      <w:marBottom w:val="0"/>
      <w:divBdr>
        <w:top w:val="none" w:sz="0" w:space="0" w:color="auto"/>
        <w:left w:val="none" w:sz="0" w:space="0" w:color="auto"/>
        <w:bottom w:val="none" w:sz="0" w:space="0" w:color="auto"/>
        <w:right w:val="none" w:sz="0" w:space="0" w:color="auto"/>
      </w:divBdr>
    </w:div>
    <w:div w:id="955215604">
      <w:bodyDiv w:val="1"/>
      <w:marLeft w:val="0"/>
      <w:marRight w:val="0"/>
      <w:marTop w:val="0"/>
      <w:marBottom w:val="0"/>
      <w:divBdr>
        <w:top w:val="none" w:sz="0" w:space="0" w:color="auto"/>
        <w:left w:val="none" w:sz="0" w:space="0" w:color="auto"/>
        <w:bottom w:val="none" w:sz="0" w:space="0" w:color="auto"/>
        <w:right w:val="none" w:sz="0" w:space="0" w:color="auto"/>
      </w:divBdr>
    </w:div>
    <w:div w:id="979261908">
      <w:bodyDiv w:val="1"/>
      <w:marLeft w:val="0"/>
      <w:marRight w:val="0"/>
      <w:marTop w:val="0"/>
      <w:marBottom w:val="0"/>
      <w:divBdr>
        <w:top w:val="none" w:sz="0" w:space="0" w:color="auto"/>
        <w:left w:val="none" w:sz="0" w:space="0" w:color="auto"/>
        <w:bottom w:val="none" w:sz="0" w:space="0" w:color="auto"/>
        <w:right w:val="none" w:sz="0" w:space="0" w:color="auto"/>
      </w:divBdr>
    </w:div>
    <w:div w:id="998338846">
      <w:bodyDiv w:val="1"/>
      <w:marLeft w:val="0"/>
      <w:marRight w:val="0"/>
      <w:marTop w:val="0"/>
      <w:marBottom w:val="0"/>
      <w:divBdr>
        <w:top w:val="none" w:sz="0" w:space="0" w:color="auto"/>
        <w:left w:val="none" w:sz="0" w:space="0" w:color="auto"/>
        <w:bottom w:val="none" w:sz="0" w:space="0" w:color="auto"/>
        <w:right w:val="none" w:sz="0" w:space="0" w:color="auto"/>
      </w:divBdr>
    </w:div>
    <w:div w:id="1018459157">
      <w:bodyDiv w:val="1"/>
      <w:marLeft w:val="0"/>
      <w:marRight w:val="0"/>
      <w:marTop w:val="0"/>
      <w:marBottom w:val="0"/>
      <w:divBdr>
        <w:top w:val="none" w:sz="0" w:space="0" w:color="auto"/>
        <w:left w:val="none" w:sz="0" w:space="0" w:color="auto"/>
        <w:bottom w:val="none" w:sz="0" w:space="0" w:color="auto"/>
        <w:right w:val="none" w:sz="0" w:space="0" w:color="auto"/>
      </w:divBdr>
    </w:div>
    <w:div w:id="1027290622">
      <w:bodyDiv w:val="1"/>
      <w:marLeft w:val="0"/>
      <w:marRight w:val="0"/>
      <w:marTop w:val="0"/>
      <w:marBottom w:val="0"/>
      <w:divBdr>
        <w:top w:val="none" w:sz="0" w:space="0" w:color="auto"/>
        <w:left w:val="none" w:sz="0" w:space="0" w:color="auto"/>
        <w:bottom w:val="none" w:sz="0" w:space="0" w:color="auto"/>
        <w:right w:val="none" w:sz="0" w:space="0" w:color="auto"/>
      </w:divBdr>
    </w:div>
    <w:div w:id="1114909962">
      <w:bodyDiv w:val="1"/>
      <w:marLeft w:val="0"/>
      <w:marRight w:val="0"/>
      <w:marTop w:val="0"/>
      <w:marBottom w:val="0"/>
      <w:divBdr>
        <w:top w:val="none" w:sz="0" w:space="0" w:color="auto"/>
        <w:left w:val="none" w:sz="0" w:space="0" w:color="auto"/>
        <w:bottom w:val="none" w:sz="0" w:space="0" w:color="auto"/>
        <w:right w:val="none" w:sz="0" w:space="0" w:color="auto"/>
      </w:divBdr>
    </w:div>
    <w:div w:id="1117413877">
      <w:bodyDiv w:val="1"/>
      <w:marLeft w:val="0"/>
      <w:marRight w:val="0"/>
      <w:marTop w:val="0"/>
      <w:marBottom w:val="0"/>
      <w:divBdr>
        <w:top w:val="none" w:sz="0" w:space="0" w:color="auto"/>
        <w:left w:val="none" w:sz="0" w:space="0" w:color="auto"/>
        <w:bottom w:val="none" w:sz="0" w:space="0" w:color="auto"/>
        <w:right w:val="none" w:sz="0" w:space="0" w:color="auto"/>
      </w:divBdr>
    </w:div>
    <w:div w:id="1128233674">
      <w:bodyDiv w:val="1"/>
      <w:marLeft w:val="0"/>
      <w:marRight w:val="0"/>
      <w:marTop w:val="0"/>
      <w:marBottom w:val="0"/>
      <w:divBdr>
        <w:top w:val="none" w:sz="0" w:space="0" w:color="auto"/>
        <w:left w:val="none" w:sz="0" w:space="0" w:color="auto"/>
        <w:bottom w:val="none" w:sz="0" w:space="0" w:color="auto"/>
        <w:right w:val="none" w:sz="0" w:space="0" w:color="auto"/>
      </w:divBdr>
    </w:div>
    <w:div w:id="1156458910">
      <w:bodyDiv w:val="1"/>
      <w:marLeft w:val="0"/>
      <w:marRight w:val="0"/>
      <w:marTop w:val="0"/>
      <w:marBottom w:val="0"/>
      <w:divBdr>
        <w:top w:val="none" w:sz="0" w:space="0" w:color="auto"/>
        <w:left w:val="none" w:sz="0" w:space="0" w:color="auto"/>
        <w:bottom w:val="none" w:sz="0" w:space="0" w:color="auto"/>
        <w:right w:val="none" w:sz="0" w:space="0" w:color="auto"/>
      </w:divBdr>
    </w:div>
    <w:div w:id="1210415604">
      <w:bodyDiv w:val="1"/>
      <w:marLeft w:val="0"/>
      <w:marRight w:val="0"/>
      <w:marTop w:val="0"/>
      <w:marBottom w:val="0"/>
      <w:divBdr>
        <w:top w:val="none" w:sz="0" w:space="0" w:color="auto"/>
        <w:left w:val="none" w:sz="0" w:space="0" w:color="auto"/>
        <w:bottom w:val="none" w:sz="0" w:space="0" w:color="auto"/>
        <w:right w:val="none" w:sz="0" w:space="0" w:color="auto"/>
      </w:divBdr>
    </w:div>
    <w:div w:id="1238244017">
      <w:bodyDiv w:val="1"/>
      <w:marLeft w:val="0"/>
      <w:marRight w:val="0"/>
      <w:marTop w:val="0"/>
      <w:marBottom w:val="0"/>
      <w:divBdr>
        <w:top w:val="none" w:sz="0" w:space="0" w:color="auto"/>
        <w:left w:val="none" w:sz="0" w:space="0" w:color="auto"/>
        <w:bottom w:val="none" w:sz="0" w:space="0" w:color="auto"/>
        <w:right w:val="none" w:sz="0" w:space="0" w:color="auto"/>
      </w:divBdr>
    </w:div>
    <w:div w:id="1246501690">
      <w:bodyDiv w:val="1"/>
      <w:marLeft w:val="0"/>
      <w:marRight w:val="0"/>
      <w:marTop w:val="0"/>
      <w:marBottom w:val="0"/>
      <w:divBdr>
        <w:top w:val="none" w:sz="0" w:space="0" w:color="auto"/>
        <w:left w:val="none" w:sz="0" w:space="0" w:color="auto"/>
        <w:bottom w:val="none" w:sz="0" w:space="0" w:color="auto"/>
        <w:right w:val="none" w:sz="0" w:space="0" w:color="auto"/>
      </w:divBdr>
    </w:div>
    <w:div w:id="1267612961">
      <w:bodyDiv w:val="1"/>
      <w:marLeft w:val="0"/>
      <w:marRight w:val="0"/>
      <w:marTop w:val="0"/>
      <w:marBottom w:val="0"/>
      <w:divBdr>
        <w:top w:val="none" w:sz="0" w:space="0" w:color="auto"/>
        <w:left w:val="none" w:sz="0" w:space="0" w:color="auto"/>
        <w:bottom w:val="none" w:sz="0" w:space="0" w:color="auto"/>
        <w:right w:val="none" w:sz="0" w:space="0" w:color="auto"/>
      </w:divBdr>
      <w:divsChild>
        <w:div w:id="408431250">
          <w:marLeft w:val="0"/>
          <w:marRight w:val="0"/>
          <w:marTop w:val="0"/>
          <w:marBottom w:val="0"/>
          <w:divBdr>
            <w:top w:val="none" w:sz="0" w:space="0" w:color="auto"/>
            <w:left w:val="none" w:sz="0" w:space="0" w:color="auto"/>
            <w:bottom w:val="none" w:sz="0" w:space="0" w:color="auto"/>
            <w:right w:val="none" w:sz="0" w:space="0" w:color="auto"/>
          </w:divBdr>
        </w:div>
        <w:div w:id="569190621">
          <w:marLeft w:val="0"/>
          <w:marRight w:val="0"/>
          <w:marTop w:val="0"/>
          <w:marBottom w:val="0"/>
          <w:divBdr>
            <w:top w:val="none" w:sz="0" w:space="0" w:color="auto"/>
            <w:left w:val="none" w:sz="0" w:space="0" w:color="auto"/>
            <w:bottom w:val="none" w:sz="0" w:space="0" w:color="auto"/>
            <w:right w:val="none" w:sz="0" w:space="0" w:color="auto"/>
          </w:divBdr>
          <w:divsChild>
            <w:div w:id="432553199">
              <w:marLeft w:val="0"/>
              <w:marRight w:val="0"/>
              <w:marTop w:val="0"/>
              <w:marBottom w:val="0"/>
              <w:divBdr>
                <w:top w:val="none" w:sz="0" w:space="0" w:color="auto"/>
                <w:left w:val="none" w:sz="0" w:space="0" w:color="auto"/>
                <w:bottom w:val="none" w:sz="0" w:space="0" w:color="auto"/>
                <w:right w:val="none" w:sz="0" w:space="0" w:color="auto"/>
              </w:divBdr>
            </w:div>
            <w:div w:id="1038581563">
              <w:marLeft w:val="0"/>
              <w:marRight w:val="0"/>
              <w:marTop w:val="0"/>
              <w:marBottom w:val="0"/>
              <w:divBdr>
                <w:top w:val="none" w:sz="0" w:space="0" w:color="auto"/>
                <w:left w:val="none" w:sz="0" w:space="0" w:color="auto"/>
                <w:bottom w:val="none" w:sz="0" w:space="0" w:color="auto"/>
                <w:right w:val="none" w:sz="0" w:space="0" w:color="auto"/>
              </w:divBdr>
            </w:div>
            <w:div w:id="1827746083">
              <w:marLeft w:val="0"/>
              <w:marRight w:val="0"/>
              <w:marTop w:val="0"/>
              <w:marBottom w:val="0"/>
              <w:divBdr>
                <w:top w:val="none" w:sz="0" w:space="0" w:color="auto"/>
                <w:left w:val="none" w:sz="0" w:space="0" w:color="auto"/>
                <w:bottom w:val="none" w:sz="0" w:space="0" w:color="auto"/>
                <w:right w:val="none" w:sz="0" w:space="0" w:color="auto"/>
              </w:divBdr>
            </w:div>
          </w:divsChild>
        </w:div>
        <w:div w:id="1235093408">
          <w:marLeft w:val="0"/>
          <w:marRight w:val="0"/>
          <w:marTop w:val="0"/>
          <w:marBottom w:val="0"/>
          <w:divBdr>
            <w:top w:val="none" w:sz="0" w:space="0" w:color="auto"/>
            <w:left w:val="none" w:sz="0" w:space="0" w:color="auto"/>
            <w:bottom w:val="none" w:sz="0" w:space="0" w:color="auto"/>
            <w:right w:val="none" w:sz="0" w:space="0" w:color="auto"/>
          </w:divBdr>
        </w:div>
        <w:div w:id="1238786615">
          <w:marLeft w:val="0"/>
          <w:marRight w:val="0"/>
          <w:marTop w:val="0"/>
          <w:marBottom w:val="0"/>
          <w:divBdr>
            <w:top w:val="none" w:sz="0" w:space="0" w:color="auto"/>
            <w:left w:val="none" w:sz="0" w:space="0" w:color="auto"/>
            <w:bottom w:val="none" w:sz="0" w:space="0" w:color="auto"/>
            <w:right w:val="none" w:sz="0" w:space="0" w:color="auto"/>
          </w:divBdr>
        </w:div>
        <w:div w:id="1288512406">
          <w:marLeft w:val="0"/>
          <w:marRight w:val="0"/>
          <w:marTop w:val="0"/>
          <w:marBottom w:val="0"/>
          <w:divBdr>
            <w:top w:val="none" w:sz="0" w:space="0" w:color="auto"/>
            <w:left w:val="none" w:sz="0" w:space="0" w:color="auto"/>
            <w:bottom w:val="none" w:sz="0" w:space="0" w:color="auto"/>
            <w:right w:val="none" w:sz="0" w:space="0" w:color="auto"/>
          </w:divBdr>
        </w:div>
        <w:div w:id="1770153346">
          <w:marLeft w:val="0"/>
          <w:marRight w:val="0"/>
          <w:marTop w:val="0"/>
          <w:marBottom w:val="0"/>
          <w:divBdr>
            <w:top w:val="none" w:sz="0" w:space="0" w:color="auto"/>
            <w:left w:val="none" w:sz="0" w:space="0" w:color="auto"/>
            <w:bottom w:val="none" w:sz="0" w:space="0" w:color="auto"/>
            <w:right w:val="none" w:sz="0" w:space="0" w:color="auto"/>
          </w:divBdr>
        </w:div>
        <w:div w:id="1937206943">
          <w:marLeft w:val="0"/>
          <w:marRight w:val="0"/>
          <w:marTop w:val="0"/>
          <w:marBottom w:val="0"/>
          <w:divBdr>
            <w:top w:val="none" w:sz="0" w:space="0" w:color="auto"/>
            <w:left w:val="none" w:sz="0" w:space="0" w:color="auto"/>
            <w:bottom w:val="none" w:sz="0" w:space="0" w:color="auto"/>
            <w:right w:val="none" w:sz="0" w:space="0" w:color="auto"/>
          </w:divBdr>
          <w:divsChild>
            <w:div w:id="1917324085">
              <w:marLeft w:val="0"/>
              <w:marRight w:val="0"/>
              <w:marTop w:val="0"/>
              <w:marBottom w:val="0"/>
              <w:divBdr>
                <w:top w:val="none" w:sz="0" w:space="0" w:color="auto"/>
                <w:left w:val="none" w:sz="0" w:space="0" w:color="auto"/>
                <w:bottom w:val="none" w:sz="0" w:space="0" w:color="auto"/>
                <w:right w:val="none" w:sz="0" w:space="0" w:color="auto"/>
              </w:divBdr>
            </w:div>
          </w:divsChild>
        </w:div>
        <w:div w:id="2091002266">
          <w:marLeft w:val="0"/>
          <w:marRight w:val="0"/>
          <w:marTop w:val="0"/>
          <w:marBottom w:val="0"/>
          <w:divBdr>
            <w:top w:val="none" w:sz="0" w:space="0" w:color="auto"/>
            <w:left w:val="none" w:sz="0" w:space="0" w:color="auto"/>
            <w:bottom w:val="none" w:sz="0" w:space="0" w:color="auto"/>
            <w:right w:val="none" w:sz="0" w:space="0" w:color="auto"/>
          </w:divBdr>
          <w:divsChild>
            <w:div w:id="440685023">
              <w:marLeft w:val="0"/>
              <w:marRight w:val="0"/>
              <w:marTop w:val="0"/>
              <w:marBottom w:val="0"/>
              <w:divBdr>
                <w:top w:val="none" w:sz="0" w:space="0" w:color="auto"/>
                <w:left w:val="none" w:sz="0" w:space="0" w:color="auto"/>
                <w:bottom w:val="none" w:sz="0" w:space="0" w:color="auto"/>
                <w:right w:val="none" w:sz="0" w:space="0" w:color="auto"/>
              </w:divBdr>
            </w:div>
            <w:div w:id="19506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87987">
      <w:bodyDiv w:val="1"/>
      <w:marLeft w:val="0"/>
      <w:marRight w:val="0"/>
      <w:marTop w:val="0"/>
      <w:marBottom w:val="0"/>
      <w:divBdr>
        <w:top w:val="none" w:sz="0" w:space="0" w:color="auto"/>
        <w:left w:val="none" w:sz="0" w:space="0" w:color="auto"/>
        <w:bottom w:val="none" w:sz="0" w:space="0" w:color="auto"/>
        <w:right w:val="none" w:sz="0" w:space="0" w:color="auto"/>
      </w:divBdr>
    </w:div>
    <w:div w:id="1299648956">
      <w:bodyDiv w:val="1"/>
      <w:marLeft w:val="0"/>
      <w:marRight w:val="0"/>
      <w:marTop w:val="0"/>
      <w:marBottom w:val="0"/>
      <w:divBdr>
        <w:top w:val="none" w:sz="0" w:space="0" w:color="auto"/>
        <w:left w:val="none" w:sz="0" w:space="0" w:color="auto"/>
        <w:bottom w:val="none" w:sz="0" w:space="0" w:color="auto"/>
        <w:right w:val="none" w:sz="0" w:space="0" w:color="auto"/>
      </w:divBdr>
    </w:div>
    <w:div w:id="1304429250">
      <w:bodyDiv w:val="1"/>
      <w:marLeft w:val="0"/>
      <w:marRight w:val="0"/>
      <w:marTop w:val="0"/>
      <w:marBottom w:val="0"/>
      <w:divBdr>
        <w:top w:val="none" w:sz="0" w:space="0" w:color="auto"/>
        <w:left w:val="none" w:sz="0" w:space="0" w:color="auto"/>
        <w:bottom w:val="none" w:sz="0" w:space="0" w:color="auto"/>
        <w:right w:val="none" w:sz="0" w:space="0" w:color="auto"/>
      </w:divBdr>
      <w:divsChild>
        <w:div w:id="280191699">
          <w:marLeft w:val="0"/>
          <w:marRight w:val="0"/>
          <w:marTop w:val="0"/>
          <w:marBottom w:val="0"/>
          <w:divBdr>
            <w:top w:val="none" w:sz="0" w:space="0" w:color="auto"/>
            <w:left w:val="none" w:sz="0" w:space="0" w:color="auto"/>
            <w:bottom w:val="none" w:sz="0" w:space="0" w:color="auto"/>
            <w:right w:val="none" w:sz="0" w:space="0" w:color="auto"/>
          </w:divBdr>
          <w:divsChild>
            <w:div w:id="2025668539">
              <w:marLeft w:val="0"/>
              <w:marRight w:val="0"/>
              <w:marTop w:val="30"/>
              <w:marBottom w:val="30"/>
              <w:divBdr>
                <w:top w:val="none" w:sz="0" w:space="0" w:color="auto"/>
                <w:left w:val="none" w:sz="0" w:space="0" w:color="auto"/>
                <w:bottom w:val="none" w:sz="0" w:space="0" w:color="auto"/>
                <w:right w:val="none" w:sz="0" w:space="0" w:color="auto"/>
              </w:divBdr>
              <w:divsChild>
                <w:div w:id="172768387">
                  <w:marLeft w:val="0"/>
                  <w:marRight w:val="0"/>
                  <w:marTop w:val="0"/>
                  <w:marBottom w:val="0"/>
                  <w:divBdr>
                    <w:top w:val="none" w:sz="0" w:space="0" w:color="auto"/>
                    <w:left w:val="none" w:sz="0" w:space="0" w:color="auto"/>
                    <w:bottom w:val="none" w:sz="0" w:space="0" w:color="auto"/>
                    <w:right w:val="none" w:sz="0" w:space="0" w:color="auto"/>
                  </w:divBdr>
                  <w:divsChild>
                    <w:div w:id="175001789">
                      <w:marLeft w:val="0"/>
                      <w:marRight w:val="0"/>
                      <w:marTop w:val="0"/>
                      <w:marBottom w:val="0"/>
                      <w:divBdr>
                        <w:top w:val="none" w:sz="0" w:space="0" w:color="auto"/>
                        <w:left w:val="none" w:sz="0" w:space="0" w:color="auto"/>
                        <w:bottom w:val="none" w:sz="0" w:space="0" w:color="auto"/>
                        <w:right w:val="none" w:sz="0" w:space="0" w:color="auto"/>
                      </w:divBdr>
                    </w:div>
                  </w:divsChild>
                </w:div>
                <w:div w:id="447042503">
                  <w:marLeft w:val="0"/>
                  <w:marRight w:val="0"/>
                  <w:marTop w:val="0"/>
                  <w:marBottom w:val="0"/>
                  <w:divBdr>
                    <w:top w:val="none" w:sz="0" w:space="0" w:color="auto"/>
                    <w:left w:val="none" w:sz="0" w:space="0" w:color="auto"/>
                    <w:bottom w:val="none" w:sz="0" w:space="0" w:color="auto"/>
                    <w:right w:val="none" w:sz="0" w:space="0" w:color="auto"/>
                  </w:divBdr>
                  <w:divsChild>
                    <w:div w:id="489639478">
                      <w:marLeft w:val="0"/>
                      <w:marRight w:val="0"/>
                      <w:marTop w:val="0"/>
                      <w:marBottom w:val="0"/>
                      <w:divBdr>
                        <w:top w:val="none" w:sz="0" w:space="0" w:color="auto"/>
                        <w:left w:val="none" w:sz="0" w:space="0" w:color="auto"/>
                        <w:bottom w:val="none" w:sz="0" w:space="0" w:color="auto"/>
                        <w:right w:val="none" w:sz="0" w:space="0" w:color="auto"/>
                      </w:divBdr>
                    </w:div>
                  </w:divsChild>
                </w:div>
                <w:div w:id="703821711">
                  <w:marLeft w:val="0"/>
                  <w:marRight w:val="0"/>
                  <w:marTop w:val="0"/>
                  <w:marBottom w:val="0"/>
                  <w:divBdr>
                    <w:top w:val="none" w:sz="0" w:space="0" w:color="auto"/>
                    <w:left w:val="none" w:sz="0" w:space="0" w:color="auto"/>
                    <w:bottom w:val="none" w:sz="0" w:space="0" w:color="auto"/>
                    <w:right w:val="none" w:sz="0" w:space="0" w:color="auto"/>
                  </w:divBdr>
                  <w:divsChild>
                    <w:div w:id="487014409">
                      <w:marLeft w:val="0"/>
                      <w:marRight w:val="0"/>
                      <w:marTop w:val="0"/>
                      <w:marBottom w:val="0"/>
                      <w:divBdr>
                        <w:top w:val="none" w:sz="0" w:space="0" w:color="auto"/>
                        <w:left w:val="none" w:sz="0" w:space="0" w:color="auto"/>
                        <w:bottom w:val="none" w:sz="0" w:space="0" w:color="auto"/>
                        <w:right w:val="none" w:sz="0" w:space="0" w:color="auto"/>
                      </w:divBdr>
                    </w:div>
                  </w:divsChild>
                </w:div>
                <w:div w:id="967274489">
                  <w:marLeft w:val="0"/>
                  <w:marRight w:val="0"/>
                  <w:marTop w:val="0"/>
                  <w:marBottom w:val="0"/>
                  <w:divBdr>
                    <w:top w:val="none" w:sz="0" w:space="0" w:color="auto"/>
                    <w:left w:val="none" w:sz="0" w:space="0" w:color="auto"/>
                    <w:bottom w:val="none" w:sz="0" w:space="0" w:color="auto"/>
                    <w:right w:val="none" w:sz="0" w:space="0" w:color="auto"/>
                  </w:divBdr>
                  <w:divsChild>
                    <w:div w:id="1324553082">
                      <w:marLeft w:val="0"/>
                      <w:marRight w:val="0"/>
                      <w:marTop w:val="0"/>
                      <w:marBottom w:val="0"/>
                      <w:divBdr>
                        <w:top w:val="none" w:sz="0" w:space="0" w:color="auto"/>
                        <w:left w:val="none" w:sz="0" w:space="0" w:color="auto"/>
                        <w:bottom w:val="none" w:sz="0" w:space="0" w:color="auto"/>
                        <w:right w:val="none" w:sz="0" w:space="0" w:color="auto"/>
                      </w:divBdr>
                    </w:div>
                  </w:divsChild>
                </w:div>
                <w:div w:id="1354185667">
                  <w:marLeft w:val="0"/>
                  <w:marRight w:val="0"/>
                  <w:marTop w:val="0"/>
                  <w:marBottom w:val="0"/>
                  <w:divBdr>
                    <w:top w:val="none" w:sz="0" w:space="0" w:color="auto"/>
                    <w:left w:val="none" w:sz="0" w:space="0" w:color="auto"/>
                    <w:bottom w:val="none" w:sz="0" w:space="0" w:color="auto"/>
                    <w:right w:val="none" w:sz="0" w:space="0" w:color="auto"/>
                  </w:divBdr>
                  <w:divsChild>
                    <w:div w:id="1405646845">
                      <w:marLeft w:val="0"/>
                      <w:marRight w:val="0"/>
                      <w:marTop w:val="0"/>
                      <w:marBottom w:val="0"/>
                      <w:divBdr>
                        <w:top w:val="none" w:sz="0" w:space="0" w:color="auto"/>
                        <w:left w:val="none" w:sz="0" w:space="0" w:color="auto"/>
                        <w:bottom w:val="none" w:sz="0" w:space="0" w:color="auto"/>
                        <w:right w:val="none" w:sz="0" w:space="0" w:color="auto"/>
                      </w:divBdr>
                    </w:div>
                  </w:divsChild>
                </w:div>
                <w:div w:id="1489594225">
                  <w:marLeft w:val="0"/>
                  <w:marRight w:val="0"/>
                  <w:marTop w:val="0"/>
                  <w:marBottom w:val="0"/>
                  <w:divBdr>
                    <w:top w:val="none" w:sz="0" w:space="0" w:color="auto"/>
                    <w:left w:val="none" w:sz="0" w:space="0" w:color="auto"/>
                    <w:bottom w:val="none" w:sz="0" w:space="0" w:color="auto"/>
                    <w:right w:val="none" w:sz="0" w:space="0" w:color="auto"/>
                  </w:divBdr>
                  <w:divsChild>
                    <w:div w:id="748118449">
                      <w:marLeft w:val="0"/>
                      <w:marRight w:val="0"/>
                      <w:marTop w:val="0"/>
                      <w:marBottom w:val="0"/>
                      <w:divBdr>
                        <w:top w:val="none" w:sz="0" w:space="0" w:color="auto"/>
                        <w:left w:val="none" w:sz="0" w:space="0" w:color="auto"/>
                        <w:bottom w:val="none" w:sz="0" w:space="0" w:color="auto"/>
                        <w:right w:val="none" w:sz="0" w:space="0" w:color="auto"/>
                      </w:divBdr>
                    </w:div>
                  </w:divsChild>
                </w:div>
                <w:div w:id="1549149348">
                  <w:marLeft w:val="0"/>
                  <w:marRight w:val="0"/>
                  <w:marTop w:val="0"/>
                  <w:marBottom w:val="0"/>
                  <w:divBdr>
                    <w:top w:val="none" w:sz="0" w:space="0" w:color="auto"/>
                    <w:left w:val="none" w:sz="0" w:space="0" w:color="auto"/>
                    <w:bottom w:val="none" w:sz="0" w:space="0" w:color="auto"/>
                    <w:right w:val="none" w:sz="0" w:space="0" w:color="auto"/>
                  </w:divBdr>
                  <w:divsChild>
                    <w:div w:id="2101178688">
                      <w:marLeft w:val="0"/>
                      <w:marRight w:val="0"/>
                      <w:marTop w:val="0"/>
                      <w:marBottom w:val="0"/>
                      <w:divBdr>
                        <w:top w:val="none" w:sz="0" w:space="0" w:color="auto"/>
                        <w:left w:val="none" w:sz="0" w:space="0" w:color="auto"/>
                        <w:bottom w:val="none" w:sz="0" w:space="0" w:color="auto"/>
                        <w:right w:val="none" w:sz="0" w:space="0" w:color="auto"/>
                      </w:divBdr>
                    </w:div>
                  </w:divsChild>
                </w:div>
                <w:div w:id="1568371711">
                  <w:marLeft w:val="0"/>
                  <w:marRight w:val="0"/>
                  <w:marTop w:val="0"/>
                  <w:marBottom w:val="0"/>
                  <w:divBdr>
                    <w:top w:val="none" w:sz="0" w:space="0" w:color="auto"/>
                    <w:left w:val="none" w:sz="0" w:space="0" w:color="auto"/>
                    <w:bottom w:val="none" w:sz="0" w:space="0" w:color="auto"/>
                    <w:right w:val="none" w:sz="0" w:space="0" w:color="auto"/>
                  </w:divBdr>
                  <w:divsChild>
                    <w:div w:id="1646082845">
                      <w:marLeft w:val="0"/>
                      <w:marRight w:val="0"/>
                      <w:marTop w:val="0"/>
                      <w:marBottom w:val="0"/>
                      <w:divBdr>
                        <w:top w:val="none" w:sz="0" w:space="0" w:color="auto"/>
                        <w:left w:val="none" w:sz="0" w:space="0" w:color="auto"/>
                        <w:bottom w:val="none" w:sz="0" w:space="0" w:color="auto"/>
                        <w:right w:val="none" w:sz="0" w:space="0" w:color="auto"/>
                      </w:divBdr>
                    </w:div>
                  </w:divsChild>
                </w:div>
                <w:div w:id="1595673257">
                  <w:marLeft w:val="0"/>
                  <w:marRight w:val="0"/>
                  <w:marTop w:val="0"/>
                  <w:marBottom w:val="0"/>
                  <w:divBdr>
                    <w:top w:val="none" w:sz="0" w:space="0" w:color="auto"/>
                    <w:left w:val="none" w:sz="0" w:space="0" w:color="auto"/>
                    <w:bottom w:val="none" w:sz="0" w:space="0" w:color="auto"/>
                    <w:right w:val="none" w:sz="0" w:space="0" w:color="auto"/>
                  </w:divBdr>
                  <w:divsChild>
                    <w:div w:id="1623997690">
                      <w:marLeft w:val="0"/>
                      <w:marRight w:val="0"/>
                      <w:marTop w:val="0"/>
                      <w:marBottom w:val="0"/>
                      <w:divBdr>
                        <w:top w:val="none" w:sz="0" w:space="0" w:color="auto"/>
                        <w:left w:val="none" w:sz="0" w:space="0" w:color="auto"/>
                        <w:bottom w:val="none" w:sz="0" w:space="0" w:color="auto"/>
                        <w:right w:val="none" w:sz="0" w:space="0" w:color="auto"/>
                      </w:divBdr>
                    </w:div>
                  </w:divsChild>
                </w:div>
                <w:div w:id="1625841302">
                  <w:marLeft w:val="0"/>
                  <w:marRight w:val="0"/>
                  <w:marTop w:val="0"/>
                  <w:marBottom w:val="0"/>
                  <w:divBdr>
                    <w:top w:val="none" w:sz="0" w:space="0" w:color="auto"/>
                    <w:left w:val="none" w:sz="0" w:space="0" w:color="auto"/>
                    <w:bottom w:val="none" w:sz="0" w:space="0" w:color="auto"/>
                    <w:right w:val="none" w:sz="0" w:space="0" w:color="auto"/>
                  </w:divBdr>
                  <w:divsChild>
                    <w:div w:id="902175521">
                      <w:marLeft w:val="0"/>
                      <w:marRight w:val="0"/>
                      <w:marTop w:val="0"/>
                      <w:marBottom w:val="0"/>
                      <w:divBdr>
                        <w:top w:val="none" w:sz="0" w:space="0" w:color="auto"/>
                        <w:left w:val="none" w:sz="0" w:space="0" w:color="auto"/>
                        <w:bottom w:val="none" w:sz="0" w:space="0" w:color="auto"/>
                        <w:right w:val="none" w:sz="0" w:space="0" w:color="auto"/>
                      </w:divBdr>
                    </w:div>
                  </w:divsChild>
                </w:div>
                <w:div w:id="1654289635">
                  <w:marLeft w:val="0"/>
                  <w:marRight w:val="0"/>
                  <w:marTop w:val="0"/>
                  <w:marBottom w:val="0"/>
                  <w:divBdr>
                    <w:top w:val="none" w:sz="0" w:space="0" w:color="auto"/>
                    <w:left w:val="none" w:sz="0" w:space="0" w:color="auto"/>
                    <w:bottom w:val="none" w:sz="0" w:space="0" w:color="auto"/>
                    <w:right w:val="none" w:sz="0" w:space="0" w:color="auto"/>
                  </w:divBdr>
                  <w:divsChild>
                    <w:div w:id="574246847">
                      <w:marLeft w:val="0"/>
                      <w:marRight w:val="0"/>
                      <w:marTop w:val="0"/>
                      <w:marBottom w:val="0"/>
                      <w:divBdr>
                        <w:top w:val="none" w:sz="0" w:space="0" w:color="auto"/>
                        <w:left w:val="none" w:sz="0" w:space="0" w:color="auto"/>
                        <w:bottom w:val="none" w:sz="0" w:space="0" w:color="auto"/>
                        <w:right w:val="none" w:sz="0" w:space="0" w:color="auto"/>
                      </w:divBdr>
                    </w:div>
                  </w:divsChild>
                </w:div>
                <w:div w:id="1671908972">
                  <w:marLeft w:val="0"/>
                  <w:marRight w:val="0"/>
                  <w:marTop w:val="0"/>
                  <w:marBottom w:val="0"/>
                  <w:divBdr>
                    <w:top w:val="none" w:sz="0" w:space="0" w:color="auto"/>
                    <w:left w:val="none" w:sz="0" w:space="0" w:color="auto"/>
                    <w:bottom w:val="none" w:sz="0" w:space="0" w:color="auto"/>
                    <w:right w:val="none" w:sz="0" w:space="0" w:color="auto"/>
                  </w:divBdr>
                  <w:divsChild>
                    <w:div w:id="1887334841">
                      <w:marLeft w:val="0"/>
                      <w:marRight w:val="0"/>
                      <w:marTop w:val="0"/>
                      <w:marBottom w:val="0"/>
                      <w:divBdr>
                        <w:top w:val="none" w:sz="0" w:space="0" w:color="auto"/>
                        <w:left w:val="none" w:sz="0" w:space="0" w:color="auto"/>
                        <w:bottom w:val="none" w:sz="0" w:space="0" w:color="auto"/>
                        <w:right w:val="none" w:sz="0" w:space="0" w:color="auto"/>
                      </w:divBdr>
                    </w:div>
                  </w:divsChild>
                </w:div>
                <w:div w:id="1744526106">
                  <w:marLeft w:val="0"/>
                  <w:marRight w:val="0"/>
                  <w:marTop w:val="0"/>
                  <w:marBottom w:val="0"/>
                  <w:divBdr>
                    <w:top w:val="none" w:sz="0" w:space="0" w:color="auto"/>
                    <w:left w:val="none" w:sz="0" w:space="0" w:color="auto"/>
                    <w:bottom w:val="none" w:sz="0" w:space="0" w:color="auto"/>
                    <w:right w:val="none" w:sz="0" w:space="0" w:color="auto"/>
                  </w:divBdr>
                  <w:divsChild>
                    <w:div w:id="324087203">
                      <w:marLeft w:val="0"/>
                      <w:marRight w:val="0"/>
                      <w:marTop w:val="0"/>
                      <w:marBottom w:val="0"/>
                      <w:divBdr>
                        <w:top w:val="none" w:sz="0" w:space="0" w:color="auto"/>
                        <w:left w:val="none" w:sz="0" w:space="0" w:color="auto"/>
                        <w:bottom w:val="none" w:sz="0" w:space="0" w:color="auto"/>
                        <w:right w:val="none" w:sz="0" w:space="0" w:color="auto"/>
                      </w:divBdr>
                    </w:div>
                  </w:divsChild>
                </w:div>
                <w:div w:id="2108966045">
                  <w:marLeft w:val="0"/>
                  <w:marRight w:val="0"/>
                  <w:marTop w:val="0"/>
                  <w:marBottom w:val="0"/>
                  <w:divBdr>
                    <w:top w:val="none" w:sz="0" w:space="0" w:color="auto"/>
                    <w:left w:val="none" w:sz="0" w:space="0" w:color="auto"/>
                    <w:bottom w:val="none" w:sz="0" w:space="0" w:color="auto"/>
                    <w:right w:val="none" w:sz="0" w:space="0" w:color="auto"/>
                  </w:divBdr>
                  <w:divsChild>
                    <w:div w:id="112049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029819">
          <w:marLeft w:val="0"/>
          <w:marRight w:val="0"/>
          <w:marTop w:val="0"/>
          <w:marBottom w:val="0"/>
          <w:divBdr>
            <w:top w:val="none" w:sz="0" w:space="0" w:color="auto"/>
            <w:left w:val="none" w:sz="0" w:space="0" w:color="auto"/>
            <w:bottom w:val="none" w:sz="0" w:space="0" w:color="auto"/>
            <w:right w:val="none" w:sz="0" w:space="0" w:color="auto"/>
          </w:divBdr>
        </w:div>
      </w:divsChild>
    </w:div>
    <w:div w:id="1316253780">
      <w:bodyDiv w:val="1"/>
      <w:marLeft w:val="0"/>
      <w:marRight w:val="0"/>
      <w:marTop w:val="0"/>
      <w:marBottom w:val="0"/>
      <w:divBdr>
        <w:top w:val="none" w:sz="0" w:space="0" w:color="auto"/>
        <w:left w:val="none" w:sz="0" w:space="0" w:color="auto"/>
        <w:bottom w:val="none" w:sz="0" w:space="0" w:color="auto"/>
        <w:right w:val="none" w:sz="0" w:space="0" w:color="auto"/>
      </w:divBdr>
    </w:div>
    <w:div w:id="1328437271">
      <w:bodyDiv w:val="1"/>
      <w:marLeft w:val="0"/>
      <w:marRight w:val="0"/>
      <w:marTop w:val="0"/>
      <w:marBottom w:val="0"/>
      <w:divBdr>
        <w:top w:val="none" w:sz="0" w:space="0" w:color="auto"/>
        <w:left w:val="none" w:sz="0" w:space="0" w:color="auto"/>
        <w:bottom w:val="none" w:sz="0" w:space="0" w:color="auto"/>
        <w:right w:val="none" w:sz="0" w:space="0" w:color="auto"/>
      </w:divBdr>
    </w:div>
    <w:div w:id="1342859070">
      <w:bodyDiv w:val="1"/>
      <w:marLeft w:val="0"/>
      <w:marRight w:val="0"/>
      <w:marTop w:val="0"/>
      <w:marBottom w:val="0"/>
      <w:divBdr>
        <w:top w:val="none" w:sz="0" w:space="0" w:color="auto"/>
        <w:left w:val="none" w:sz="0" w:space="0" w:color="auto"/>
        <w:bottom w:val="none" w:sz="0" w:space="0" w:color="auto"/>
        <w:right w:val="none" w:sz="0" w:space="0" w:color="auto"/>
      </w:divBdr>
    </w:div>
    <w:div w:id="1403260328">
      <w:bodyDiv w:val="1"/>
      <w:marLeft w:val="0"/>
      <w:marRight w:val="0"/>
      <w:marTop w:val="0"/>
      <w:marBottom w:val="0"/>
      <w:divBdr>
        <w:top w:val="none" w:sz="0" w:space="0" w:color="auto"/>
        <w:left w:val="none" w:sz="0" w:space="0" w:color="auto"/>
        <w:bottom w:val="none" w:sz="0" w:space="0" w:color="auto"/>
        <w:right w:val="none" w:sz="0" w:space="0" w:color="auto"/>
      </w:divBdr>
    </w:div>
    <w:div w:id="1429962457">
      <w:bodyDiv w:val="1"/>
      <w:marLeft w:val="0"/>
      <w:marRight w:val="0"/>
      <w:marTop w:val="0"/>
      <w:marBottom w:val="0"/>
      <w:divBdr>
        <w:top w:val="none" w:sz="0" w:space="0" w:color="auto"/>
        <w:left w:val="none" w:sz="0" w:space="0" w:color="auto"/>
        <w:bottom w:val="none" w:sz="0" w:space="0" w:color="auto"/>
        <w:right w:val="none" w:sz="0" w:space="0" w:color="auto"/>
      </w:divBdr>
    </w:div>
    <w:div w:id="1435201360">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521384784">
      <w:bodyDiv w:val="1"/>
      <w:marLeft w:val="0"/>
      <w:marRight w:val="0"/>
      <w:marTop w:val="0"/>
      <w:marBottom w:val="0"/>
      <w:divBdr>
        <w:top w:val="none" w:sz="0" w:space="0" w:color="auto"/>
        <w:left w:val="none" w:sz="0" w:space="0" w:color="auto"/>
        <w:bottom w:val="none" w:sz="0" w:space="0" w:color="auto"/>
        <w:right w:val="none" w:sz="0" w:space="0" w:color="auto"/>
      </w:divBdr>
      <w:divsChild>
        <w:div w:id="1562786700">
          <w:marLeft w:val="0"/>
          <w:marRight w:val="0"/>
          <w:marTop w:val="0"/>
          <w:marBottom w:val="0"/>
          <w:divBdr>
            <w:top w:val="none" w:sz="0" w:space="0" w:color="auto"/>
            <w:left w:val="none" w:sz="0" w:space="0" w:color="auto"/>
            <w:bottom w:val="none" w:sz="0" w:space="0" w:color="auto"/>
            <w:right w:val="none" w:sz="0" w:space="0" w:color="auto"/>
          </w:divBdr>
          <w:divsChild>
            <w:div w:id="536502882">
              <w:marLeft w:val="0"/>
              <w:marRight w:val="0"/>
              <w:marTop w:val="0"/>
              <w:marBottom w:val="0"/>
              <w:divBdr>
                <w:top w:val="none" w:sz="0" w:space="0" w:color="auto"/>
                <w:left w:val="none" w:sz="0" w:space="0" w:color="auto"/>
                <w:bottom w:val="none" w:sz="0" w:space="0" w:color="auto"/>
                <w:right w:val="none" w:sz="0" w:space="0" w:color="auto"/>
              </w:divBdr>
              <w:divsChild>
                <w:div w:id="1769351141">
                  <w:marLeft w:val="0"/>
                  <w:marRight w:val="0"/>
                  <w:marTop w:val="0"/>
                  <w:marBottom w:val="0"/>
                  <w:divBdr>
                    <w:top w:val="none" w:sz="0" w:space="0" w:color="auto"/>
                    <w:left w:val="none" w:sz="0" w:space="0" w:color="auto"/>
                    <w:bottom w:val="none" w:sz="0" w:space="0" w:color="auto"/>
                    <w:right w:val="none" w:sz="0" w:space="0" w:color="auto"/>
                  </w:divBdr>
                  <w:divsChild>
                    <w:div w:id="116477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468803">
      <w:bodyDiv w:val="1"/>
      <w:marLeft w:val="0"/>
      <w:marRight w:val="0"/>
      <w:marTop w:val="0"/>
      <w:marBottom w:val="0"/>
      <w:divBdr>
        <w:top w:val="none" w:sz="0" w:space="0" w:color="auto"/>
        <w:left w:val="none" w:sz="0" w:space="0" w:color="auto"/>
        <w:bottom w:val="none" w:sz="0" w:space="0" w:color="auto"/>
        <w:right w:val="none" w:sz="0" w:space="0" w:color="auto"/>
      </w:divBdr>
    </w:div>
    <w:div w:id="1647784012">
      <w:bodyDiv w:val="1"/>
      <w:marLeft w:val="0"/>
      <w:marRight w:val="0"/>
      <w:marTop w:val="0"/>
      <w:marBottom w:val="0"/>
      <w:divBdr>
        <w:top w:val="none" w:sz="0" w:space="0" w:color="auto"/>
        <w:left w:val="none" w:sz="0" w:space="0" w:color="auto"/>
        <w:bottom w:val="none" w:sz="0" w:space="0" w:color="auto"/>
        <w:right w:val="none" w:sz="0" w:space="0" w:color="auto"/>
      </w:divBdr>
    </w:div>
    <w:div w:id="1651401173">
      <w:bodyDiv w:val="1"/>
      <w:marLeft w:val="0"/>
      <w:marRight w:val="0"/>
      <w:marTop w:val="0"/>
      <w:marBottom w:val="0"/>
      <w:divBdr>
        <w:top w:val="none" w:sz="0" w:space="0" w:color="auto"/>
        <w:left w:val="none" w:sz="0" w:space="0" w:color="auto"/>
        <w:bottom w:val="none" w:sz="0" w:space="0" w:color="auto"/>
        <w:right w:val="none" w:sz="0" w:space="0" w:color="auto"/>
      </w:divBdr>
    </w:div>
    <w:div w:id="1652715399">
      <w:bodyDiv w:val="1"/>
      <w:marLeft w:val="0"/>
      <w:marRight w:val="0"/>
      <w:marTop w:val="0"/>
      <w:marBottom w:val="0"/>
      <w:divBdr>
        <w:top w:val="none" w:sz="0" w:space="0" w:color="auto"/>
        <w:left w:val="none" w:sz="0" w:space="0" w:color="auto"/>
        <w:bottom w:val="none" w:sz="0" w:space="0" w:color="auto"/>
        <w:right w:val="none" w:sz="0" w:space="0" w:color="auto"/>
      </w:divBdr>
    </w:div>
    <w:div w:id="1657802454">
      <w:bodyDiv w:val="1"/>
      <w:marLeft w:val="0"/>
      <w:marRight w:val="0"/>
      <w:marTop w:val="0"/>
      <w:marBottom w:val="0"/>
      <w:divBdr>
        <w:top w:val="none" w:sz="0" w:space="0" w:color="auto"/>
        <w:left w:val="none" w:sz="0" w:space="0" w:color="auto"/>
        <w:bottom w:val="none" w:sz="0" w:space="0" w:color="auto"/>
        <w:right w:val="none" w:sz="0" w:space="0" w:color="auto"/>
      </w:divBdr>
    </w:div>
    <w:div w:id="1692027175">
      <w:bodyDiv w:val="1"/>
      <w:marLeft w:val="0"/>
      <w:marRight w:val="0"/>
      <w:marTop w:val="0"/>
      <w:marBottom w:val="0"/>
      <w:divBdr>
        <w:top w:val="none" w:sz="0" w:space="0" w:color="auto"/>
        <w:left w:val="none" w:sz="0" w:space="0" w:color="auto"/>
        <w:bottom w:val="none" w:sz="0" w:space="0" w:color="auto"/>
        <w:right w:val="none" w:sz="0" w:space="0" w:color="auto"/>
      </w:divBdr>
    </w:div>
    <w:div w:id="1731686620">
      <w:bodyDiv w:val="1"/>
      <w:marLeft w:val="0"/>
      <w:marRight w:val="0"/>
      <w:marTop w:val="0"/>
      <w:marBottom w:val="0"/>
      <w:divBdr>
        <w:top w:val="none" w:sz="0" w:space="0" w:color="auto"/>
        <w:left w:val="none" w:sz="0" w:space="0" w:color="auto"/>
        <w:bottom w:val="none" w:sz="0" w:space="0" w:color="auto"/>
        <w:right w:val="none" w:sz="0" w:space="0" w:color="auto"/>
      </w:divBdr>
    </w:div>
    <w:div w:id="1754744374">
      <w:bodyDiv w:val="1"/>
      <w:marLeft w:val="0"/>
      <w:marRight w:val="0"/>
      <w:marTop w:val="0"/>
      <w:marBottom w:val="0"/>
      <w:divBdr>
        <w:top w:val="none" w:sz="0" w:space="0" w:color="auto"/>
        <w:left w:val="none" w:sz="0" w:space="0" w:color="auto"/>
        <w:bottom w:val="none" w:sz="0" w:space="0" w:color="auto"/>
        <w:right w:val="none" w:sz="0" w:space="0" w:color="auto"/>
      </w:divBdr>
      <w:divsChild>
        <w:div w:id="1994330755">
          <w:marLeft w:val="0"/>
          <w:marRight w:val="0"/>
          <w:marTop w:val="0"/>
          <w:marBottom w:val="0"/>
          <w:divBdr>
            <w:top w:val="none" w:sz="0" w:space="0" w:color="auto"/>
            <w:left w:val="none" w:sz="0" w:space="0" w:color="auto"/>
            <w:bottom w:val="none" w:sz="0" w:space="0" w:color="auto"/>
            <w:right w:val="none" w:sz="0" w:space="0" w:color="auto"/>
          </w:divBdr>
          <w:divsChild>
            <w:div w:id="3211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9759">
      <w:bodyDiv w:val="1"/>
      <w:marLeft w:val="0"/>
      <w:marRight w:val="0"/>
      <w:marTop w:val="0"/>
      <w:marBottom w:val="0"/>
      <w:divBdr>
        <w:top w:val="none" w:sz="0" w:space="0" w:color="auto"/>
        <w:left w:val="none" w:sz="0" w:space="0" w:color="auto"/>
        <w:bottom w:val="none" w:sz="0" w:space="0" w:color="auto"/>
        <w:right w:val="none" w:sz="0" w:space="0" w:color="auto"/>
      </w:divBdr>
    </w:div>
    <w:div w:id="1792825930">
      <w:bodyDiv w:val="1"/>
      <w:marLeft w:val="0"/>
      <w:marRight w:val="0"/>
      <w:marTop w:val="0"/>
      <w:marBottom w:val="0"/>
      <w:divBdr>
        <w:top w:val="none" w:sz="0" w:space="0" w:color="auto"/>
        <w:left w:val="none" w:sz="0" w:space="0" w:color="auto"/>
        <w:bottom w:val="none" w:sz="0" w:space="0" w:color="auto"/>
        <w:right w:val="none" w:sz="0" w:space="0" w:color="auto"/>
      </w:divBdr>
    </w:div>
    <w:div w:id="1953587332">
      <w:bodyDiv w:val="1"/>
      <w:marLeft w:val="0"/>
      <w:marRight w:val="0"/>
      <w:marTop w:val="0"/>
      <w:marBottom w:val="0"/>
      <w:divBdr>
        <w:top w:val="none" w:sz="0" w:space="0" w:color="auto"/>
        <w:left w:val="none" w:sz="0" w:space="0" w:color="auto"/>
        <w:bottom w:val="none" w:sz="0" w:space="0" w:color="auto"/>
        <w:right w:val="none" w:sz="0" w:space="0" w:color="auto"/>
      </w:divBdr>
    </w:div>
    <w:div w:id="1989555660">
      <w:bodyDiv w:val="1"/>
      <w:marLeft w:val="0"/>
      <w:marRight w:val="0"/>
      <w:marTop w:val="0"/>
      <w:marBottom w:val="0"/>
      <w:divBdr>
        <w:top w:val="none" w:sz="0" w:space="0" w:color="auto"/>
        <w:left w:val="none" w:sz="0" w:space="0" w:color="auto"/>
        <w:bottom w:val="none" w:sz="0" w:space="0" w:color="auto"/>
        <w:right w:val="none" w:sz="0" w:space="0" w:color="auto"/>
      </w:divBdr>
    </w:div>
    <w:div w:id="2044207264">
      <w:bodyDiv w:val="1"/>
      <w:marLeft w:val="0"/>
      <w:marRight w:val="0"/>
      <w:marTop w:val="0"/>
      <w:marBottom w:val="0"/>
      <w:divBdr>
        <w:top w:val="none" w:sz="0" w:space="0" w:color="auto"/>
        <w:left w:val="none" w:sz="0" w:space="0" w:color="auto"/>
        <w:bottom w:val="none" w:sz="0" w:space="0" w:color="auto"/>
        <w:right w:val="none" w:sz="0" w:space="0" w:color="auto"/>
      </w:divBdr>
    </w:div>
    <w:div w:id="2082553518">
      <w:bodyDiv w:val="1"/>
      <w:marLeft w:val="0"/>
      <w:marRight w:val="0"/>
      <w:marTop w:val="0"/>
      <w:marBottom w:val="0"/>
      <w:divBdr>
        <w:top w:val="none" w:sz="0" w:space="0" w:color="auto"/>
        <w:left w:val="none" w:sz="0" w:space="0" w:color="auto"/>
        <w:bottom w:val="none" w:sz="0" w:space="0" w:color="auto"/>
        <w:right w:val="none" w:sz="0" w:space="0" w:color="auto"/>
      </w:divBdr>
    </w:div>
    <w:div w:id="2083602645">
      <w:bodyDiv w:val="1"/>
      <w:marLeft w:val="0"/>
      <w:marRight w:val="0"/>
      <w:marTop w:val="0"/>
      <w:marBottom w:val="0"/>
      <w:divBdr>
        <w:top w:val="none" w:sz="0" w:space="0" w:color="auto"/>
        <w:left w:val="none" w:sz="0" w:space="0" w:color="auto"/>
        <w:bottom w:val="none" w:sz="0" w:space="0" w:color="auto"/>
        <w:right w:val="none" w:sz="0" w:space="0" w:color="auto"/>
      </w:divBdr>
    </w:div>
    <w:div w:id="2104642111">
      <w:bodyDiv w:val="1"/>
      <w:marLeft w:val="0"/>
      <w:marRight w:val="0"/>
      <w:marTop w:val="0"/>
      <w:marBottom w:val="0"/>
      <w:divBdr>
        <w:top w:val="none" w:sz="0" w:space="0" w:color="auto"/>
        <w:left w:val="none" w:sz="0" w:space="0" w:color="auto"/>
        <w:bottom w:val="none" w:sz="0" w:space="0" w:color="auto"/>
        <w:right w:val="none" w:sz="0" w:space="0" w:color="auto"/>
      </w:divBdr>
    </w:div>
    <w:div w:id="212002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351667D72F15440B137FECB9C7CB151" ma:contentTypeVersion="15" ma:contentTypeDescription="新しいドキュメントを作成します。" ma:contentTypeScope="" ma:versionID="bbb55af48787b1274c4178d4b412e66d">
  <xsd:schema xmlns:xsd="http://www.w3.org/2001/XMLSchema" xmlns:xs="http://www.w3.org/2001/XMLSchema" xmlns:p="http://schemas.microsoft.com/office/2006/metadata/properties" xmlns:ns2="9500c7e0-a8b4-4cc7-a7aa-d9d65591dd5a" xmlns:ns3="85e6e18b-26c1-4122-9e79-e6c53ac26d53" targetNamespace="http://schemas.microsoft.com/office/2006/metadata/properties" ma:root="true" ma:fieldsID="4869acc94b12946d7e834c5e13ad972b" ns2:_="" ns3:_="">
    <xsd:import namespace="9500c7e0-a8b4-4cc7-a7aa-d9d65591dd5a"/>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0c7e0-a8b4-4cc7-a7aa-d9d65591dd5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90a81e3-ffe2-4ae9-b52d-59bcbe29c03b}"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00c7e0-a8b4-4cc7-a7aa-d9d65591dd5a">
      <Terms xmlns="http://schemas.microsoft.com/office/infopath/2007/PartnerControls"/>
    </lcf76f155ced4ddcb4097134ff3c332f>
    <TaxCatchAll xmlns="85e6e18b-26c1-4122-9e79-e6c53ac26d53" xsi:nil="true"/>
    <Owner xmlns="9500c7e0-a8b4-4cc7-a7aa-d9d65591dd5a">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75C45-A247-4A07-AF1A-92874C648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0c7e0-a8b4-4cc7-a7aa-d9d65591dd5a"/>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2AC0B3-FFEC-491C-9BAA-C5ED79DE6AEF}">
  <ds:schemaRefs>
    <ds:schemaRef ds:uri="http://schemas.microsoft.com/office/2006/metadata/properties"/>
    <ds:schemaRef ds:uri="http://schemas.microsoft.com/office/infopath/2007/PartnerControls"/>
    <ds:schemaRef ds:uri="9500c7e0-a8b4-4cc7-a7aa-d9d65591dd5a"/>
    <ds:schemaRef ds:uri="85e6e18b-26c1-4122-9e79-e6c53ac26d53"/>
  </ds:schemaRefs>
</ds:datastoreItem>
</file>

<file path=customXml/itemProps3.xml><?xml version="1.0" encoding="utf-8"?>
<ds:datastoreItem xmlns:ds="http://schemas.openxmlformats.org/officeDocument/2006/customXml" ds:itemID="{11CE9C13-F7E6-43F0-B4BD-61E963DC8D39}">
  <ds:schemaRefs>
    <ds:schemaRef ds:uri="http://schemas.microsoft.com/sharepoint/v3/contenttype/forms"/>
  </ds:schemaRefs>
</ds:datastoreItem>
</file>

<file path=customXml/itemProps4.xml><?xml version="1.0" encoding="utf-8"?>
<ds:datastoreItem xmlns:ds="http://schemas.openxmlformats.org/officeDocument/2006/customXml" ds:itemID="{B2D90E11-8F04-451B-BC17-7B7D6F41C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447</Words>
  <Characters>2551</Characters>
  <DocSecurity>0</DocSecurity>
  <Lines>21</Lines>
  <Paragraphs>5</Paragraphs>
  <ScaleCrop>false</ScaleCrop>
  <LinksUpToDate>false</LinksUpToDate>
  <CharactersWithSpaces>2993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0x0101000351667D72F15440B137FECB9C7CB151</vt:lpwstr>
  </property>
  <property fmtid="{D5CDD505-2E9C-101B-9397-08002B2CF9AE}" pid="3" name="MediaServiceImageTags">
    <vt:lpwstr/>
  </property>
</Properties>
</file>