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様式３</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76A8CF2F" w14:textId="7EB7FC29"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住　所</w:t>
      </w:r>
    </w:p>
    <w:p w14:paraId="73519EA9" w14:textId="3862778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10F0EBE9" w14:textId="65EBBF7C"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氏　名　　　　　　　　　　　　　　　　　　印</w:t>
      </w:r>
    </w:p>
    <w:p w14:paraId="287006C2" w14:textId="5CC24649" w:rsidR="001E7CE9" w:rsidRPr="00801F5A" w:rsidRDefault="001E7CE9" w:rsidP="001E7CE9">
      <w:pPr>
        <w:adjustRightInd w:val="0"/>
        <w:snapToGrid w:val="0"/>
        <w:jc w:val="left"/>
        <w:rPr>
          <w:rFonts w:asciiTheme="minorEastAsia" w:hAnsiTheme="minorEastAsia"/>
          <w:szCs w:val="21"/>
        </w:rPr>
      </w:pPr>
      <w:r w:rsidRPr="00801F5A">
        <w:rPr>
          <w:rFonts w:asciiTheme="minorEastAsia" w:hAnsiTheme="minorEastAsia" w:hint="eastAsia"/>
          <w:szCs w:val="21"/>
        </w:rPr>
        <w:t xml:space="preserve">　　　　　　　　　　　　　　　　　　　　　　　　（法人にあっては名称及びその代表者職氏名）</w:t>
      </w:r>
    </w:p>
    <w:p w14:paraId="282272BF" w14:textId="324DB948" w:rsidR="001E7CE9" w:rsidRPr="00801F5A" w:rsidRDefault="001E7CE9" w:rsidP="001E7CE9">
      <w:pPr>
        <w:adjustRightInd w:val="0"/>
        <w:snapToGrid w:val="0"/>
        <w:jc w:val="left"/>
        <w:rPr>
          <w:rFonts w:asciiTheme="minorEastAsia" w:hAnsiTheme="minorEastAsia"/>
          <w:sz w:val="24"/>
          <w:szCs w:val="24"/>
        </w:rPr>
      </w:pP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78161328"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E017F1" w:rsidRPr="00801F5A">
        <w:rPr>
          <w:rFonts w:hint="eastAsia"/>
          <w:sz w:val="24"/>
          <w:szCs w:val="24"/>
        </w:rPr>
        <w:t>令和</w:t>
      </w:r>
      <w:r w:rsidR="00CB12A9">
        <w:rPr>
          <w:rFonts w:hint="eastAsia"/>
          <w:sz w:val="24"/>
          <w:szCs w:val="24"/>
        </w:rPr>
        <w:t>８</w:t>
      </w:r>
      <w:r w:rsidR="00E017F1" w:rsidRPr="00801F5A">
        <w:rPr>
          <w:rFonts w:hint="eastAsia"/>
          <w:sz w:val="24"/>
          <w:szCs w:val="24"/>
        </w:rPr>
        <w:t>年度「宮崎ひなた生活圏づくり」地域ワークショップ開催支援業務</w:t>
      </w:r>
      <w:r w:rsidRPr="00801F5A">
        <w:rPr>
          <w:rFonts w:hint="eastAsia"/>
          <w:sz w:val="24"/>
          <w:szCs w:val="24"/>
        </w:rPr>
        <w:t>委託の企画提案競技の参加に当たり、下記の参加要件を全て満たしていることを誓約します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46BCB43E" w14:textId="505B9493" w:rsidR="001E7CE9" w:rsidRPr="00801F5A" w:rsidRDefault="001E7CE9" w:rsidP="001E7CE9">
      <w:pPr>
        <w:adjustRightInd w:val="0"/>
        <w:snapToGrid w:val="0"/>
        <w:rPr>
          <w:sz w:val="24"/>
          <w:szCs w:val="24"/>
        </w:rPr>
      </w:pPr>
    </w:p>
    <w:p w14:paraId="13C43135" w14:textId="5BD3E900" w:rsidR="001E7CE9" w:rsidRPr="00801F5A" w:rsidRDefault="001E7CE9" w:rsidP="00043500">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県内に主たる事業所又は従たる事務所を有する者</w:t>
      </w:r>
    </w:p>
    <w:p w14:paraId="51280F2E" w14:textId="7A43812E" w:rsidR="001E7CE9" w:rsidRPr="00801F5A"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801F5A">
        <w:rPr>
          <w:rFonts w:ascii="ＭＳ 明朝" w:hAnsi="ＭＳ 明朝" w:cs="ＭＳ ゴシック" w:hint="eastAsia"/>
          <w:sz w:val="24"/>
          <w:szCs w:val="24"/>
        </w:rPr>
        <w:t>地方自治法施行令第</w:t>
      </w:r>
      <w:r w:rsidRPr="00801F5A">
        <w:rPr>
          <w:rFonts w:ascii="ＭＳ 明朝" w:hAnsi="ＭＳ 明朝" w:cs="ＭＳ ゴシック"/>
          <w:sz w:val="24"/>
          <w:szCs w:val="24"/>
        </w:rPr>
        <w:t>167</w:t>
      </w:r>
      <w:r w:rsidRPr="00801F5A">
        <w:rPr>
          <w:rFonts w:ascii="ＭＳ 明朝" w:hAnsi="ＭＳ 明朝" w:cs="ＭＳ ゴシック" w:hint="eastAsia"/>
          <w:sz w:val="24"/>
          <w:szCs w:val="24"/>
        </w:rPr>
        <w:t>条の</w:t>
      </w:r>
      <w:r w:rsidRPr="00801F5A">
        <w:rPr>
          <w:rFonts w:ascii="ＭＳ 明朝" w:hAnsi="ＭＳ 明朝" w:cs="ＭＳ ゴシック"/>
          <w:sz w:val="24"/>
          <w:szCs w:val="24"/>
        </w:rPr>
        <w:t>4</w:t>
      </w:r>
      <w:r w:rsidRPr="00801F5A">
        <w:rPr>
          <w:rFonts w:ascii="ＭＳ 明朝" w:hAnsi="ＭＳ 明朝" w:cs="ＭＳ ゴシック" w:hint="eastAsia"/>
          <w:sz w:val="24"/>
          <w:szCs w:val="24"/>
        </w:rPr>
        <w:t>の規定に該当しない者</w:t>
      </w:r>
    </w:p>
    <w:p w14:paraId="08DB300E" w14:textId="238EC617" w:rsidR="001E7CE9" w:rsidRPr="00801F5A"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会社更生法（平成</w:t>
      </w:r>
      <w:r w:rsidRPr="00801F5A">
        <w:rPr>
          <w:rFonts w:ascii="ＭＳ 明朝" w:hAnsi="ＭＳ 明朝" w:cs="ＭＳ ゴシック"/>
          <w:sz w:val="24"/>
          <w:szCs w:val="24"/>
        </w:rPr>
        <w:t>14</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154</w:t>
      </w:r>
      <w:r w:rsidRPr="00801F5A">
        <w:rPr>
          <w:rFonts w:ascii="ＭＳ 明朝" w:hAnsi="ＭＳ 明朝" w:cs="ＭＳ ゴシック" w:hint="eastAsia"/>
          <w:sz w:val="24"/>
          <w:szCs w:val="24"/>
        </w:rPr>
        <w:t>号）に基づく更生手続開始の申立て、民事再生法（平成</w:t>
      </w:r>
      <w:r w:rsidRPr="00801F5A">
        <w:rPr>
          <w:rFonts w:ascii="ＭＳ 明朝" w:hAnsi="ＭＳ 明朝" w:cs="ＭＳ ゴシック"/>
          <w:sz w:val="24"/>
          <w:szCs w:val="24"/>
        </w:rPr>
        <w:t>11</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225</w:t>
      </w:r>
      <w:r w:rsidRPr="00801F5A">
        <w:rPr>
          <w:rFonts w:ascii="ＭＳ 明朝" w:hAnsi="ＭＳ 明朝" w:cs="ＭＳ ゴシック" w:hint="eastAsia"/>
          <w:sz w:val="24"/>
          <w:szCs w:val="24"/>
        </w:rPr>
        <w:t>号）に基づく再生手続開始の申立て又は破産法（平成</w:t>
      </w:r>
      <w:r w:rsidRPr="00801F5A">
        <w:rPr>
          <w:rFonts w:ascii="ＭＳ 明朝" w:hAnsi="ＭＳ 明朝" w:cs="ＭＳ ゴシック"/>
          <w:sz w:val="24"/>
          <w:szCs w:val="24"/>
        </w:rPr>
        <w:t>16</w:t>
      </w:r>
      <w:r w:rsidRPr="00801F5A">
        <w:rPr>
          <w:rFonts w:ascii="ＭＳ 明朝" w:hAnsi="ＭＳ 明朝" w:cs="ＭＳ ゴシック" w:hint="eastAsia"/>
          <w:sz w:val="24"/>
          <w:szCs w:val="24"/>
        </w:rPr>
        <w:t>年法律第</w:t>
      </w:r>
      <w:r w:rsidRPr="00801F5A">
        <w:rPr>
          <w:rFonts w:ascii="ＭＳ 明朝" w:hAnsi="ＭＳ 明朝" w:cs="ＭＳ ゴシック"/>
          <w:sz w:val="24"/>
          <w:szCs w:val="24"/>
        </w:rPr>
        <w:t>75</w:t>
      </w:r>
      <w:r w:rsidRPr="00801F5A">
        <w:rPr>
          <w:rFonts w:ascii="ＭＳ 明朝" w:hAnsi="ＭＳ 明朝" w:cs="ＭＳ ゴシック" w:hint="eastAsia"/>
          <w:sz w:val="24"/>
          <w:szCs w:val="24"/>
        </w:rPr>
        <w:t>号）に基づく破産手続開始の申立てがなされていない者</w:t>
      </w:r>
    </w:p>
    <w:p w14:paraId="5BCF427B" w14:textId="7911C4AA" w:rsidR="001E7CE9" w:rsidRPr="00801F5A"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393647C5" w14:textId="39B2B7A0" w:rsidR="001E7CE9" w:rsidRPr="00801F5A" w:rsidRDefault="001E7CE9" w:rsidP="001E7CE9">
      <w:pPr>
        <w:pStyle w:val="ab"/>
        <w:numPr>
          <w:ilvl w:val="0"/>
          <w:numId w:val="5"/>
        </w:numPr>
        <w:spacing w:line="260"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県税に未納がない者</w:t>
      </w:r>
    </w:p>
    <w:p w14:paraId="726C174C" w14:textId="75BCEF9F" w:rsidR="001E7CE9" w:rsidRPr="00801F5A"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801F5A">
        <w:rPr>
          <w:rFonts w:ascii="ＭＳ 明朝" w:hAnsi="ＭＳ 明朝" w:cs="ＭＳ ゴシック" w:hint="eastAsia"/>
          <w:sz w:val="24"/>
          <w:szCs w:val="24"/>
        </w:rPr>
        <w:t>宮崎県暴力団排除条例（平成23条例第18号）第２条第１号に規定する暴力団、又は代表者及び役員が同条第４号に規定する暴力団関係者でない者</w:t>
      </w:r>
    </w:p>
    <w:p w14:paraId="37C6AA6F" w14:textId="37931CEB" w:rsidR="001E7CE9" w:rsidRPr="00801F5A" w:rsidRDefault="001E7CE9" w:rsidP="001E7CE9">
      <w:pPr>
        <w:pStyle w:val="ab"/>
        <w:numPr>
          <w:ilvl w:val="0"/>
          <w:numId w:val="5"/>
        </w:numPr>
        <w:spacing w:line="274" w:lineRule="exact"/>
        <w:ind w:leftChars="0"/>
        <w:rPr>
          <w:rFonts w:ascii="ＭＳ 明朝" w:hAnsi="ＭＳ 明朝" w:cs="ＭＳ ゴシック"/>
          <w:sz w:val="24"/>
          <w:szCs w:val="24"/>
        </w:rPr>
      </w:pPr>
      <w:r w:rsidRPr="00801F5A">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F7677DF" w14:textId="77777777" w:rsidR="002E79A5" w:rsidRPr="00801F5A" w:rsidRDefault="002E79A5" w:rsidP="001E7CE9">
      <w:pPr>
        <w:adjustRightInd w:val="0"/>
        <w:snapToGrid w:val="0"/>
        <w:rPr>
          <w:rFonts w:asciiTheme="minorEastAsia" w:hAnsiTheme="minorEastAsia"/>
          <w:sz w:val="24"/>
          <w:szCs w:val="24"/>
        </w:rPr>
      </w:pPr>
    </w:p>
    <w:p w14:paraId="1EE15D63" w14:textId="77777777" w:rsidR="002E79A5" w:rsidRPr="00801F5A" w:rsidRDefault="002E79A5" w:rsidP="001E7CE9">
      <w:pPr>
        <w:adjustRightInd w:val="0"/>
        <w:snapToGrid w:val="0"/>
        <w:rPr>
          <w:rFonts w:asciiTheme="minorEastAsia" w:hAnsiTheme="minorEastAsia"/>
          <w:sz w:val="24"/>
          <w:szCs w:val="24"/>
        </w:rPr>
      </w:pPr>
    </w:p>
    <w:p w14:paraId="2BD9BD67" w14:textId="77777777" w:rsidR="00FF745C" w:rsidRPr="00801F5A" w:rsidRDefault="00FF745C" w:rsidP="0067694B">
      <w:pPr>
        <w:ind w:firstLineChars="3400" w:firstLine="8160"/>
        <w:rPr>
          <w:rFonts w:asciiTheme="minorEastAsia" w:hAnsiTheme="minorEastAsia"/>
          <w:sz w:val="24"/>
          <w:szCs w:val="24"/>
          <w:lang w:eastAsia="zh-TW"/>
        </w:rPr>
      </w:pPr>
    </w:p>
    <w:p w14:paraId="5B43DA21" w14:textId="65D34EA4" w:rsidR="00FF745C" w:rsidRPr="00801F5A" w:rsidRDefault="00FF745C" w:rsidP="00E50068">
      <w:pPr>
        <w:rPr>
          <w:rFonts w:asciiTheme="minorEastAsia" w:eastAsia="PMingLiU" w:hAnsiTheme="minorEastAsia"/>
          <w:sz w:val="24"/>
          <w:szCs w:val="24"/>
          <w:lang w:eastAsia="zh-TW"/>
        </w:rPr>
      </w:pPr>
    </w:p>
    <w:p w14:paraId="767CD0E7" w14:textId="2D671A44" w:rsidR="001E7CE9" w:rsidRPr="00801F5A" w:rsidRDefault="001E7CE9" w:rsidP="00E50068">
      <w:pPr>
        <w:rPr>
          <w:rFonts w:asciiTheme="minorEastAsia" w:eastAsia="PMingLiU" w:hAnsiTheme="minorEastAsia"/>
          <w:sz w:val="24"/>
          <w:szCs w:val="24"/>
          <w:lang w:eastAsia="zh-TW"/>
        </w:rPr>
      </w:pPr>
    </w:p>
    <w:p w14:paraId="67676F5A" w14:textId="0627C8EF" w:rsidR="001E7CE9" w:rsidRPr="00801F5A" w:rsidRDefault="001E7CE9" w:rsidP="00E50068">
      <w:pPr>
        <w:rPr>
          <w:rFonts w:asciiTheme="minorEastAsia" w:eastAsia="PMingLiU" w:hAnsiTheme="minorEastAsia"/>
          <w:sz w:val="24"/>
          <w:szCs w:val="24"/>
          <w:lang w:eastAsia="zh-TW"/>
        </w:rPr>
      </w:pPr>
    </w:p>
    <w:p w14:paraId="5514094A" w14:textId="44DAACBA" w:rsidR="002B5988" w:rsidRPr="00801F5A" w:rsidRDefault="002B5988" w:rsidP="00206507">
      <w:pPr>
        <w:rPr>
          <w:rFonts w:asciiTheme="minorEastAsia" w:hAnsiTheme="minorEastAsia"/>
          <w:szCs w:val="24"/>
        </w:rPr>
      </w:pPr>
    </w:p>
    <w:sectPr w:rsidR="002B5988" w:rsidRPr="00801F5A"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43500"/>
    <w:rsid w:val="00093676"/>
    <w:rsid w:val="000C4250"/>
    <w:rsid w:val="000E66C4"/>
    <w:rsid w:val="001028C6"/>
    <w:rsid w:val="001E7CE9"/>
    <w:rsid w:val="00201117"/>
    <w:rsid w:val="00206507"/>
    <w:rsid w:val="00254F26"/>
    <w:rsid w:val="00271233"/>
    <w:rsid w:val="002B5988"/>
    <w:rsid w:val="002C4940"/>
    <w:rsid w:val="002E79A5"/>
    <w:rsid w:val="00406F75"/>
    <w:rsid w:val="00485635"/>
    <w:rsid w:val="00564081"/>
    <w:rsid w:val="006413AD"/>
    <w:rsid w:val="0067694B"/>
    <w:rsid w:val="006A0E55"/>
    <w:rsid w:val="007C532C"/>
    <w:rsid w:val="00801F5A"/>
    <w:rsid w:val="00887205"/>
    <w:rsid w:val="008B71A8"/>
    <w:rsid w:val="008F4C02"/>
    <w:rsid w:val="00970333"/>
    <w:rsid w:val="00A1438F"/>
    <w:rsid w:val="00B052E6"/>
    <w:rsid w:val="00B22636"/>
    <w:rsid w:val="00C63141"/>
    <w:rsid w:val="00CB12A9"/>
    <w:rsid w:val="00CC0984"/>
    <w:rsid w:val="00D244D9"/>
    <w:rsid w:val="00D361A1"/>
    <w:rsid w:val="00D82B9C"/>
    <w:rsid w:val="00E017F1"/>
    <w:rsid w:val="00E22B85"/>
    <w:rsid w:val="00E50068"/>
    <w:rsid w:val="00E52787"/>
    <w:rsid w:val="00ED6185"/>
    <w:rsid w:val="00F73DD9"/>
    <w:rsid w:val="00F94FC7"/>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光</cp:lastModifiedBy>
  <cp:revision>30</cp:revision>
  <cp:lastPrinted>2025-04-02T00:51:00Z</cp:lastPrinted>
  <dcterms:created xsi:type="dcterms:W3CDTF">2014-04-07T10:27:00Z</dcterms:created>
  <dcterms:modified xsi:type="dcterms:W3CDTF">2026-03-04T04:49:00Z</dcterms:modified>
</cp:coreProperties>
</file>