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485C" w14:textId="1068D49B" w:rsidR="00310802" w:rsidRDefault="00FC6554" w:rsidP="00170BE4">
      <w:pPr>
        <w:ind w:left="368" w:hangingChars="186" w:hanging="368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様式第</w:t>
      </w:r>
      <w:r w:rsidR="00170BE4">
        <w:rPr>
          <w:rFonts w:ascii="UD デジタル 教科書体 NP-R" w:eastAsia="UD デジタル 教科書体 NP-R" w:hint="eastAsia"/>
        </w:rPr>
        <w:t>７</w:t>
      </w:r>
      <w:r>
        <w:rPr>
          <w:rFonts w:ascii="UD デジタル 教科書体 NP-R" w:eastAsia="UD デジタル 教科書体 NP-R" w:hint="eastAsia"/>
        </w:rPr>
        <w:t>号</w:t>
      </w:r>
    </w:p>
    <w:p w14:paraId="70093834" w14:textId="4C204DB5" w:rsidR="00FC6554" w:rsidRDefault="00FC6554" w:rsidP="00FC6554">
      <w:pPr>
        <w:ind w:left="566" w:hangingChars="286" w:hanging="566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　　　年　　　　月　　　　日</w:t>
      </w:r>
    </w:p>
    <w:p w14:paraId="783C29BE" w14:textId="69FB9402" w:rsidR="00FC6554" w:rsidRDefault="0099008C" w:rsidP="00104F0D">
      <w:pPr>
        <w:ind w:leftChars="100" w:left="603" w:hangingChars="186" w:hanging="405"/>
        <w:rPr>
          <w:rFonts w:ascii="UD デジタル 教科書体 NP-R" w:eastAsia="UD デジタル 教科書体 NP-R"/>
          <w:sz w:val="24"/>
          <w:szCs w:val="28"/>
        </w:rPr>
      </w:pPr>
      <w:r w:rsidRPr="0099008C">
        <w:rPr>
          <w:rFonts w:ascii="UD デジタル 教科書体 NP-R" w:eastAsia="UD デジタル 教科書体 NP-R" w:hint="eastAsia"/>
          <w:sz w:val="24"/>
          <w:szCs w:val="28"/>
        </w:rPr>
        <w:t>宮崎県統合型校務支援システム共同調達・運用協議会会長</w:t>
      </w:r>
      <w:r w:rsidR="00FC6554" w:rsidRPr="0044441B">
        <w:rPr>
          <w:rFonts w:ascii="UD デジタル 教科書体 NP-R" w:eastAsia="UD デジタル 教科書体 NP-R" w:hint="eastAsia"/>
          <w:sz w:val="24"/>
          <w:szCs w:val="28"/>
        </w:rPr>
        <w:t xml:space="preserve">　殿</w:t>
      </w: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365"/>
      </w:tblGrid>
      <w:tr w:rsidR="00887734" w14:paraId="6A7BA3E2" w14:textId="77777777" w:rsidTr="00586812">
        <w:tc>
          <w:tcPr>
            <w:tcW w:w="992" w:type="dxa"/>
          </w:tcPr>
          <w:p w14:paraId="1A54E504" w14:textId="233754D7" w:rsidR="00887734" w:rsidRDefault="00887734" w:rsidP="00586812">
            <w:pPr>
              <w:rPr>
                <w:rFonts w:ascii="UD デジタル 教科書体 NP-R" w:eastAsia="UD デジタル 教科書体 NP-R"/>
              </w:rPr>
            </w:pPr>
            <w:bookmarkStart w:id="0" w:name="_Hlk160635756"/>
            <w:r>
              <w:rPr>
                <w:rFonts w:ascii="UD デジタル 教科書体 NP-R" w:eastAsia="UD デジタル 教科書体 NP-R" w:hint="eastAsia"/>
              </w:rPr>
              <w:t>辞退者</w:t>
            </w:r>
          </w:p>
        </w:tc>
        <w:tc>
          <w:tcPr>
            <w:tcW w:w="2551" w:type="dxa"/>
          </w:tcPr>
          <w:p w14:paraId="45E283FF" w14:textId="77777777" w:rsidR="00887734" w:rsidRDefault="00887734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　 在 　地</w:t>
            </w:r>
          </w:p>
        </w:tc>
        <w:tc>
          <w:tcPr>
            <w:tcW w:w="2365" w:type="dxa"/>
          </w:tcPr>
          <w:p w14:paraId="1DEEBAA9" w14:textId="77777777" w:rsidR="00887734" w:rsidRDefault="00887734" w:rsidP="00586812">
            <w:pPr>
              <w:rPr>
                <w:rFonts w:ascii="UD デジタル 教科書体 NP-R" w:eastAsia="UD デジタル 教科書体 NP-R"/>
              </w:rPr>
            </w:pPr>
          </w:p>
        </w:tc>
      </w:tr>
      <w:tr w:rsidR="00887734" w14:paraId="0B798114" w14:textId="77777777" w:rsidTr="00586812">
        <w:tc>
          <w:tcPr>
            <w:tcW w:w="992" w:type="dxa"/>
          </w:tcPr>
          <w:p w14:paraId="244B01AD" w14:textId="77777777" w:rsidR="00887734" w:rsidRDefault="00887734" w:rsidP="005868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6C8C04E4" w14:textId="77777777" w:rsidR="00887734" w:rsidRDefault="00887734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2365" w:type="dxa"/>
          </w:tcPr>
          <w:p w14:paraId="52A47DC3" w14:textId="77777777" w:rsidR="00887734" w:rsidRDefault="00887734" w:rsidP="00586812">
            <w:pPr>
              <w:rPr>
                <w:rFonts w:ascii="UD デジタル 教科書体 NP-R" w:eastAsia="UD デジタル 教科書体 NP-R"/>
              </w:rPr>
            </w:pPr>
          </w:p>
        </w:tc>
      </w:tr>
      <w:tr w:rsidR="00887734" w14:paraId="5941DC52" w14:textId="77777777" w:rsidTr="00586812">
        <w:tc>
          <w:tcPr>
            <w:tcW w:w="992" w:type="dxa"/>
          </w:tcPr>
          <w:p w14:paraId="4F598A92" w14:textId="77777777" w:rsidR="00887734" w:rsidRDefault="00887734" w:rsidP="00586812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3925E69F" w14:textId="77777777" w:rsidR="00887734" w:rsidRDefault="00887734" w:rsidP="0058681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2365" w:type="dxa"/>
          </w:tcPr>
          <w:p w14:paraId="7E0D2498" w14:textId="77777777" w:rsidR="00887734" w:rsidRDefault="00887734" w:rsidP="00586812">
            <w:pPr>
              <w:jc w:val="right"/>
              <w:rPr>
                <w:rFonts w:ascii="UD デジタル 教科書体 NP-R" w:eastAsia="UD デジタル 教科書体 NP-R"/>
              </w:rPr>
            </w:pPr>
            <w:r w:rsidRPr="003839AB">
              <w:rPr>
                <w:rFonts w:ascii="UD デジタル 教科書体 NP-R" w:eastAsia="UD デジタル 教科書体 NP-R" w:hint="eastAsia"/>
              </w:rPr>
              <w:t>㊞</w:t>
            </w:r>
          </w:p>
        </w:tc>
      </w:tr>
      <w:bookmarkEnd w:id="0"/>
    </w:tbl>
    <w:p w14:paraId="07C91DD3" w14:textId="77777777" w:rsidR="00FC6554" w:rsidRPr="00104F0D" w:rsidRDefault="00FC6554" w:rsidP="00887734">
      <w:pPr>
        <w:rPr>
          <w:rFonts w:ascii="UD デジタル 教科書体 NP-R" w:eastAsia="UD デジタル 教科書体 NP-R"/>
          <w:sz w:val="36"/>
          <w:szCs w:val="40"/>
        </w:rPr>
      </w:pPr>
    </w:p>
    <w:p w14:paraId="2EDF1CCE" w14:textId="6DBE3719" w:rsidR="00104F0D" w:rsidRPr="00C043EB" w:rsidRDefault="00C043EB" w:rsidP="00C043EB">
      <w:pPr>
        <w:spacing w:after="0" w:line="360" w:lineRule="exact"/>
        <w:jc w:val="center"/>
        <w:rPr>
          <w:rFonts w:ascii="UD デジタル 教科書体 NP-R" w:eastAsia="UD デジタル 教科書体 NP-R"/>
          <w:sz w:val="32"/>
          <w:szCs w:val="36"/>
        </w:rPr>
      </w:pPr>
      <w:r>
        <w:rPr>
          <w:rFonts w:ascii="UD デジタル 教科書体 NP-R" w:eastAsia="UD デジタル 教科書体 NP-R" w:hint="eastAsia"/>
          <w:sz w:val="32"/>
          <w:szCs w:val="36"/>
        </w:rPr>
        <w:t>辞退届</w:t>
      </w:r>
    </w:p>
    <w:p w14:paraId="042DA83E" w14:textId="4060DAEF" w:rsidR="006B2F69" w:rsidRPr="00104F0D" w:rsidRDefault="006B2F69" w:rsidP="00104F0D">
      <w:pPr>
        <w:spacing w:line="400" w:lineRule="exact"/>
        <w:ind w:left="852" w:hangingChars="286" w:hanging="852"/>
        <w:jc w:val="center"/>
        <w:rPr>
          <w:rFonts w:ascii="UD デジタル 教科書体 NP-R" w:eastAsia="UD デジタル 教科書体 NP-R"/>
          <w:sz w:val="32"/>
          <w:szCs w:val="36"/>
        </w:rPr>
      </w:pPr>
    </w:p>
    <w:p w14:paraId="1FD5C29A" w14:textId="79F81DA7" w:rsidR="00FC6554" w:rsidRDefault="00C043EB" w:rsidP="00CD53F1">
      <w:pPr>
        <w:spacing w:line="400" w:lineRule="exact"/>
        <w:ind w:firstLineChars="100" w:firstLine="218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令和　年　月　日付で</w:t>
      </w:r>
      <w:r w:rsidRPr="00C043EB">
        <w:rPr>
          <w:rFonts w:ascii="UD デジタル 教科書体 NP-R" w:eastAsia="UD デジタル 教科書体 NP-R" w:hint="eastAsia"/>
          <w:sz w:val="24"/>
          <w:szCs w:val="28"/>
        </w:rPr>
        <w:t>企画提案競技参加申込書</w:t>
      </w:r>
      <w:r>
        <w:rPr>
          <w:rFonts w:ascii="UD デジタル 教科書体 NP-R" w:eastAsia="UD デジタル 教科書体 NP-R" w:hint="eastAsia"/>
          <w:sz w:val="24"/>
          <w:szCs w:val="28"/>
        </w:rPr>
        <w:t>を提出いたしました下記の業務に関し、</w:t>
      </w:r>
      <w:r w:rsidRPr="00C043EB">
        <w:rPr>
          <w:rFonts w:ascii="UD デジタル 教科書体 NP-R" w:eastAsia="UD デジタル 教科書体 NP-R" w:hint="eastAsia"/>
          <w:sz w:val="24"/>
          <w:szCs w:val="28"/>
        </w:rPr>
        <w:t>諸般の事情により参加を辞退いたします。</w:t>
      </w:r>
    </w:p>
    <w:p w14:paraId="58ED3418" w14:textId="77777777" w:rsidR="00CD53F1" w:rsidRPr="00104F0D" w:rsidRDefault="00CD53F1" w:rsidP="00CD53F1">
      <w:pPr>
        <w:spacing w:line="400" w:lineRule="exact"/>
        <w:ind w:firstLineChars="100" w:firstLine="218"/>
        <w:rPr>
          <w:rFonts w:ascii="UD デジタル 教科書体 NP-R" w:eastAsia="UD デジタル 教科書体 NP-R"/>
          <w:sz w:val="24"/>
          <w:szCs w:val="28"/>
        </w:rPr>
      </w:pPr>
    </w:p>
    <w:p w14:paraId="1E33A2ED" w14:textId="00F2643B" w:rsidR="00CD53F1" w:rsidRDefault="00C043EB" w:rsidP="00CD53F1">
      <w:pPr>
        <w:pStyle w:val="ab"/>
      </w:pPr>
      <w:r>
        <w:rPr>
          <w:rFonts w:hint="eastAsia"/>
        </w:rPr>
        <w:t>記</w:t>
      </w:r>
    </w:p>
    <w:p w14:paraId="73AEB64A" w14:textId="77777777" w:rsidR="00CD53F1" w:rsidRPr="00CD53F1" w:rsidRDefault="00CD53F1" w:rsidP="00CD53F1"/>
    <w:p w14:paraId="69BBA51C" w14:textId="6E574268" w:rsidR="00055228" w:rsidRDefault="00C043EB" w:rsidP="00CD53F1">
      <w:pPr>
        <w:ind w:rightChars="128" w:right="253" w:firstLineChars="100" w:firstLine="198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１　</w:t>
      </w:r>
      <w:r w:rsidRPr="00C043EB">
        <w:rPr>
          <w:rFonts w:ascii="UD デジタル 教科書体 NP-R" w:eastAsia="UD デジタル 教科書体 NP-R" w:hint="eastAsia"/>
        </w:rPr>
        <w:t>宮崎県次世代校務支援システム構築・運用事業実施業務</w:t>
      </w:r>
    </w:p>
    <w:p w14:paraId="6C77929D" w14:textId="10941A44" w:rsidR="00825D59" w:rsidRDefault="00C043EB" w:rsidP="00CD53F1">
      <w:pPr>
        <w:ind w:rightChars="128" w:right="253" w:firstLineChars="100" w:firstLine="198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２　辞退の理由</w:t>
      </w:r>
    </w:p>
    <w:sectPr w:rsidR="00825D59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DD6B" w14:textId="77777777" w:rsidR="002101C5" w:rsidRDefault="002101C5" w:rsidP="00291F36">
      <w:pPr>
        <w:spacing w:after="0" w:line="240" w:lineRule="auto"/>
      </w:pPr>
      <w:r>
        <w:separator/>
      </w:r>
    </w:p>
  </w:endnote>
  <w:endnote w:type="continuationSeparator" w:id="0">
    <w:p w14:paraId="4ECC4BE3" w14:textId="77777777" w:rsidR="002101C5" w:rsidRDefault="002101C5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2394" w14:textId="77777777" w:rsidR="002101C5" w:rsidRDefault="002101C5" w:rsidP="00291F36">
      <w:pPr>
        <w:spacing w:after="0" w:line="240" w:lineRule="auto"/>
      </w:pPr>
      <w:r>
        <w:separator/>
      </w:r>
    </w:p>
  </w:footnote>
  <w:footnote w:type="continuationSeparator" w:id="0">
    <w:p w14:paraId="6B09CB85" w14:textId="77777777" w:rsidR="002101C5" w:rsidRDefault="002101C5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93C55"/>
    <w:rsid w:val="000E51B9"/>
    <w:rsid w:val="00104F0D"/>
    <w:rsid w:val="00114055"/>
    <w:rsid w:val="001505CE"/>
    <w:rsid w:val="00170BE4"/>
    <w:rsid w:val="001B59F1"/>
    <w:rsid w:val="002101C5"/>
    <w:rsid w:val="00251366"/>
    <w:rsid w:val="0026212B"/>
    <w:rsid w:val="00291F36"/>
    <w:rsid w:val="002B3C14"/>
    <w:rsid w:val="00310802"/>
    <w:rsid w:val="00332740"/>
    <w:rsid w:val="00340B5A"/>
    <w:rsid w:val="00382557"/>
    <w:rsid w:val="003839AB"/>
    <w:rsid w:val="003E6DA3"/>
    <w:rsid w:val="003F4334"/>
    <w:rsid w:val="00404C74"/>
    <w:rsid w:val="00412114"/>
    <w:rsid w:val="0043332B"/>
    <w:rsid w:val="0044441B"/>
    <w:rsid w:val="004E66DD"/>
    <w:rsid w:val="005047D4"/>
    <w:rsid w:val="005271C4"/>
    <w:rsid w:val="00555207"/>
    <w:rsid w:val="00583626"/>
    <w:rsid w:val="005B23C0"/>
    <w:rsid w:val="00602F24"/>
    <w:rsid w:val="00640AD7"/>
    <w:rsid w:val="00675BD7"/>
    <w:rsid w:val="006A5F30"/>
    <w:rsid w:val="006B2F69"/>
    <w:rsid w:val="006C7B92"/>
    <w:rsid w:val="007108B8"/>
    <w:rsid w:val="00721C05"/>
    <w:rsid w:val="0076268A"/>
    <w:rsid w:val="007D02E1"/>
    <w:rsid w:val="007E62C6"/>
    <w:rsid w:val="008020B7"/>
    <w:rsid w:val="008050A7"/>
    <w:rsid w:val="00825D59"/>
    <w:rsid w:val="0085760C"/>
    <w:rsid w:val="0087479F"/>
    <w:rsid w:val="00887734"/>
    <w:rsid w:val="008B49E5"/>
    <w:rsid w:val="008F2B82"/>
    <w:rsid w:val="0090644D"/>
    <w:rsid w:val="0099008C"/>
    <w:rsid w:val="009A0787"/>
    <w:rsid w:val="00A02641"/>
    <w:rsid w:val="00A82C70"/>
    <w:rsid w:val="00AA13E5"/>
    <w:rsid w:val="00AC151C"/>
    <w:rsid w:val="00AC60C6"/>
    <w:rsid w:val="00AC74A0"/>
    <w:rsid w:val="00AC773B"/>
    <w:rsid w:val="00B00CB4"/>
    <w:rsid w:val="00BA4FC3"/>
    <w:rsid w:val="00C043EB"/>
    <w:rsid w:val="00C51023"/>
    <w:rsid w:val="00C87D48"/>
    <w:rsid w:val="00CD53F1"/>
    <w:rsid w:val="00CE78C5"/>
    <w:rsid w:val="00D11569"/>
    <w:rsid w:val="00D12728"/>
    <w:rsid w:val="00D3236A"/>
    <w:rsid w:val="00DC5E7C"/>
    <w:rsid w:val="00DF21DB"/>
    <w:rsid w:val="00E370F6"/>
    <w:rsid w:val="00E57B8A"/>
    <w:rsid w:val="00E631AC"/>
    <w:rsid w:val="00EA0405"/>
    <w:rsid w:val="00EA594C"/>
    <w:rsid w:val="00F17E52"/>
    <w:rsid w:val="00F66D57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佐土瀬 英嗣</cp:lastModifiedBy>
  <cp:revision>7</cp:revision>
  <cp:lastPrinted>2024-04-04T02:19:00Z</cp:lastPrinted>
  <dcterms:created xsi:type="dcterms:W3CDTF">2025-12-11T01:41:00Z</dcterms:created>
  <dcterms:modified xsi:type="dcterms:W3CDTF">2026-06-06T04:00:00Z</dcterms:modified>
</cp:coreProperties>
</file>