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679B3" w14:textId="6A8A1351" w:rsidR="008B3B89" w:rsidRPr="003851B8" w:rsidRDefault="008B3B89" w:rsidP="008B3B89">
      <w:pPr>
        <w:spacing w:line="359" w:lineRule="exact"/>
        <w:ind w:left="663" w:hanging="663"/>
        <w:rPr>
          <w:rFonts w:hint="default"/>
        </w:rPr>
      </w:pPr>
      <w:r w:rsidRPr="003851B8">
        <w:t>別記第八号様式（二）（第十条関係）</w:t>
      </w:r>
    </w:p>
    <w:p w14:paraId="7547992C" w14:textId="77777777" w:rsidR="008B3B89" w:rsidRDefault="008B3B89" w:rsidP="008B3B89">
      <w:pPr>
        <w:spacing w:line="359" w:lineRule="exact"/>
        <w:ind w:left="663" w:hanging="663"/>
        <w:rPr>
          <w:rFonts w:ascii="Mincho" w:eastAsia="Mincho" w:hAnsi="Mincho"/>
        </w:rPr>
      </w:pPr>
    </w:p>
    <w:p w14:paraId="56CC2252" w14:textId="77777777" w:rsidR="008B3B89" w:rsidRPr="00786B9B" w:rsidRDefault="008B3B89" w:rsidP="008B3B89">
      <w:pPr>
        <w:spacing w:line="399" w:lineRule="exact"/>
        <w:ind w:left="663" w:hanging="663"/>
        <w:jc w:val="center"/>
      </w:pPr>
      <w:r w:rsidRPr="00786B9B">
        <w:rPr>
          <w:sz w:val="28"/>
        </w:rPr>
        <w:t>覚醒剤原料取扱者指定申請書</w:t>
      </w:r>
    </w:p>
    <w:p w14:paraId="704D8F02" w14:textId="77777777" w:rsidR="008B3B89" w:rsidRDefault="008B3B89" w:rsidP="008B3B89">
      <w:pPr>
        <w:ind w:left="663" w:hanging="663"/>
        <w:rPr>
          <w:rFonts w:ascii="Mincho" w:eastAsia="Mincho" w:hAnsi="Mincho"/>
        </w:rPr>
      </w:pPr>
    </w:p>
    <w:p w14:paraId="6A743D27" w14:textId="77777777" w:rsidR="008B3B89" w:rsidRDefault="008B3B89" w:rsidP="008B3B89">
      <w:pPr>
        <w:spacing w:line="359" w:lineRule="exact"/>
        <w:ind w:firstLine="225"/>
        <w:rPr>
          <w:rFonts w:ascii="Mincho" w:eastAsia="Mincho" w:hAnsi="Mincho" w:hint="default"/>
        </w:rPr>
      </w:pPr>
      <w:r>
        <w:rPr>
          <w:rFonts w:ascii="Mincho" w:eastAsia="Mincho" w:hAnsi="Mincho"/>
        </w:rPr>
        <w:t>覚醒剤取締法第30条の５において準用する同法第４条第２項の規定により覚醒剤原料取扱者の指定を申請します。</w:t>
      </w:r>
    </w:p>
    <w:p w14:paraId="085B0412" w14:textId="77777777" w:rsidR="008B3B89" w:rsidRDefault="008B3B89" w:rsidP="008B3B89">
      <w:pPr>
        <w:spacing w:line="359" w:lineRule="exact"/>
        <w:ind w:firstLine="225"/>
        <w:rPr>
          <w:rFonts w:ascii="Mincho" w:eastAsia="Mincho" w:hAnsi="Mincho"/>
        </w:rPr>
      </w:pPr>
    </w:p>
    <w:p w14:paraId="26B7E688" w14:textId="77777777" w:rsidR="008B3B89" w:rsidRDefault="008B3B89" w:rsidP="008B3B89">
      <w:pPr>
        <w:spacing w:line="359" w:lineRule="exact"/>
        <w:ind w:firstLineChars="300" w:firstLine="749"/>
        <w:rPr>
          <w:rFonts w:ascii="Mincho" w:eastAsia="Mincho" w:hAnsi="Mincho"/>
        </w:rPr>
      </w:pPr>
      <w:r>
        <w:rPr>
          <w:rFonts w:ascii="Mincho" w:eastAsia="Mincho" w:hAnsi="Mincho"/>
        </w:rPr>
        <w:t xml:space="preserve">　　年　　月　　日</w:t>
      </w:r>
    </w:p>
    <w:p w14:paraId="7813A786" w14:textId="77777777" w:rsidR="008B3B89" w:rsidRDefault="008B3B89" w:rsidP="008B3B89">
      <w:pPr>
        <w:spacing w:line="359" w:lineRule="exact"/>
        <w:ind w:firstLine="225"/>
        <w:rPr>
          <w:rFonts w:ascii="Mincho" w:eastAsia="Mincho" w:hAnsi="Mincho"/>
        </w:rPr>
      </w:pPr>
      <w:r>
        <w:rPr>
          <w:rFonts w:ascii="Mincho" w:eastAsia="Mincho" w:hAnsi="Mincho"/>
        </w:rPr>
        <w:t xml:space="preserve">　　　　　　　　　　　　　　　　</w:t>
      </w:r>
      <w:r>
        <w:rPr>
          <w:rFonts w:ascii="Mincho" w:eastAsia="Mincho" w:hAnsi="Mincho"/>
          <w:spacing w:val="-2"/>
        </w:rPr>
        <w:t xml:space="preserve"> </w:t>
      </w:r>
      <w:r>
        <w:rPr>
          <w:rFonts w:ascii="Mincho" w:eastAsia="Mincho" w:hAnsi="Mincho"/>
        </w:rPr>
        <w:t xml:space="preserve">　　住　所</w:t>
      </w:r>
    </w:p>
    <w:p w14:paraId="250EC1C2" w14:textId="77777777" w:rsidR="008B3B89" w:rsidRDefault="008B3B89" w:rsidP="008B3B89">
      <w:pPr>
        <w:spacing w:line="359" w:lineRule="exact"/>
        <w:ind w:firstLine="225"/>
        <w:rPr>
          <w:rFonts w:ascii="Mincho" w:eastAsia="Mincho" w:hAnsi="Mincho" w:hint="default"/>
        </w:rPr>
      </w:pPr>
      <w:r>
        <w:rPr>
          <w:rFonts w:ascii="Mincho" w:eastAsia="Mincho" w:hAnsi="Mincho"/>
        </w:rPr>
        <w:t xml:space="preserve">　　　　　　　　　　　　　　　　　</w:t>
      </w:r>
      <w:r>
        <w:rPr>
          <w:rFonts w:ascii="Mincho" w:eastAsia="Mincho" w:hAnsi="Mincho"/>
          <w:spacing w:val="-2"/>
        </w:rPr>
        <w:t xml:space="preserve"> </w:t>
      </w:r>
      <w:r>
        <w:rPr>
          <w:rFonts w:ascii="Mincho" w:eastAsia="Mincho" w:hAnsi="Mincho"/>
        </w:rPr>
        <w:t xml:space="preserve">　氏　名　　　　　　　　　　　印</w:t>
      </w:r>
    </w:p>
    <w:p w14:paraId="422BEF8A" w14:textId="77777777" w:rsidR="008B3B89" w:rsidRDefault="008B3B89" w:rsidP="008B3B89">
      <w:pPr>
        <w:spacing w:line="359" w:lineRule="exact"/>
        <w:ind w:firstLine="225"/>
        <w:rPr>
          <w:rFonts w:ascii="Mincho" w:eastAsia="Mincho" w:hAnsi="Mincho"/>
        </w:rPr>
      </w:pPr>
    </w:p>
    <w:p w14:paraId="2A916696" w14:textId="5871801A" w:rsidR="008B3B89" w:rsidRDefault="00D75092" w:rsidP="008B3B89">
      <w:pPr>
        <w:spacing w:line="359" w:lineRule="exact"/>
        <w:ind w:firstLine="225"/>
        <w:rPr>
          <w:rFonts w:ascii="Mincho" w:eastAsia="Mincho" w:hAnsi="Mincho"/>
        </w:rPr>
      </w:pPr>
      <w:r>
        <w:rPr>
          <w:rFonts w:ascii="Mincho" w:eastAsia="Mincho" w:hAnsi="Mincho"/>
        </w:rPr>
        <w:t>宮崎県知事</w:t>
      </w:r>
      <w:r>
        <w:rPr>
          <w:rFonts w:ascii="Mincho" w:eastAsia="Mincho" w:hAnsi="Mincho" w:hint="default"/>
        </w:rPr>
        <w:tab/>
      </w:r>
      <w:r>
        <w:rPr>
          <w:rFonts w:ascii="Mincho" w:eastAsia="Mincho" w:hAnsi="Mincho" w:hint="default"/>
        </w:rPr>
        <w:tab/>
      </w:r>
      <w:r>
        <w:rPr>
          <w:rFonts w:ascii="Mincho" w:eastAsia="Mincho" w:hAnsi="Mincho" w:hint="default"/>
        </w:rPr>
        <w:tab/>
      </w:r>
      <w:r>
        <w:rPr>
          <w:rFonts w:ascii="Mincho" w:eastAsia="Mincho" w:hAnsi="Mincho" w:hint="default"/>
        </w:rPr>
        <w:tab/>
      </w:r>
      <w:bookmarkStart w:id="0" w:name="_GoBack"/>
      <w:bookmarkEnd w:id="0"/>
      <w:r w:rsidR="008B3B89">
        <w:rPr>
          <w:rFonts w:ascii="Mincho" w:eastAsia="Mincho" w:hAnsi="Mincho"/>
        </w:rPr>
        <w:t>殿</w:t>
      </w:r>
    </w:p>
    <w:p w14:paraId="27196016" w14:textId="77777777" w:rsidR="008B3B89" w:rsidRDefault="008B3B89" w:rsidP="008B3B89"/>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66"/>
        <w:gridCol w:w="5732"/>
      </w:tblGrid>
      <w:tr w:rsidR="008B3B89" w14:paraId="139C292E" w14:textId="77777777" w:rsidTr="00C0460F">
        <w:tblPrEx>
          <w:tblCellMar>
            <w:top w:w="0" w:type="dxa"/>
            <w:left w:w="0" w:type="dxa"/>
            <w:bottom w:w="0" w:type="dxa"/>
            <w:right w:w="0" w:type="dxa"/>
          </w:tblCellMar>
        </w:tblPrEx>
        <w:trPr>
          <w:trHeight w:val="967"/>
        </w:trPr>
        <w:tc>
          <w:tcPr>
            <w:tcW w:w="3066" w:type="dxa"/>
            <w:tcMar>
              <w:left w:w="49" w:type="dxa"/>
              <w:right w:w="49" w:type="dxa"/>
            </w:tcMar>
            <w:vAlign w:val="center"/>
          </w:tcPr>
          <w:p w14:paraId="1387EC6F" w14:textId="77777777" w:rsidR="008B3B89" w:rsidRDefault="008B3B89" w:rsidP="00C96EED">
            <w:pPr>
              <w:spacing w:line="299" w:lineRule="exact"/>
            </w:pPr>
            <w:r>
              <w:rPr>
                <w:rFonts w:ascii="Mincho" w:eastAsia="Mincho" w:hAnsi="Mincho"/>
              </w:rPr>
              <w:t>業務所の所在地及び名称</w:t>
            </w:r>
          </w:p>
        </w:tc>
        <w:tc>
          <w:tcPr>
            <w:tcW w:w="5732" w:type="dxa"/>
            <w:tcMar>
              <w:left w:w="49" w:type="dxa"/>
              <w:right w:w="49" w:type="dxa"/>
            </w:tcMar>
          </w:tcPr>
          <w:p w14:paraId="608619E4" w14:textId="77777777" w:rsidR="008B3B89" w:rsidRDefault="008B3B89" w:rsidP="00C96EED">
            <w:pPr>
              <w:jc w:val="left"/>
            </w:pPr>
          </w:p>
        </w:tc>
      </w:tr>
      <w:tr w:rsidR="008B3B89" w14:paraId="02ED2DEB" w14:textId="77777777" w:rsidTr="00C0460F">
        <w:tblPrEx>
          <w:tblCellMar>
            <w:top w:w="0" w:type="dxa"/>
            <w:left w:w="0" w:type="dxa"/>
            <w:bottom w:w="0" w:type="dxa"/>
            <w:right w:w="0" w:type="dxa"/>
          </w:tblCellMar>
        </w:tblPrEx>
        <w:trPr>
          <w:trHeight w:val="967"/>
        </w:trPr>
        <w:tc>
          <w:tcPr>
            <w:tcW w:w="3066" w:type="dxa"/>
            <w:tcMar>
              <w:left w:w="49" w:type="dxa"/>
              <w:right w:w="49" w:type="dxa"/>
            </w:tcMar>
            <w:vAlign w:val="center"/>
          </w:tcPr>
          <w:p w14:paraId="68E48C05" w14:textId="77777777" w:rsidR="008B3B89" w:rsidRDefault="008B3B89" w:rsidP="00C96EED">
            <w:pPr>
              <w:spacing w:line="299" w:lineRule="exact"/>
            </w:pPr>
            <w:r>
              <w:rPr>
                <w:rFonts w:ascii="Mincho" w:eastAsia="Mincho" w:hAnsi="Mincho"/>
              </w:rPr>
              <w:t>取扱品目</w:t>
            </w:r>
          </w:p>
        </w:tc>
        <w:tc>
          <w:tcPr>
            <w:tcW w:w="5732" w:type="dxa"/>
            <w:tcMar>
              <w:left w:w="49" w:type="dxa"/>
              <w:right w:w="49" w:type="dxa"/>
            </w:tcMar>
          </w:tcPr>
          <w:p w14:paraId="22DC9281" w14:textId="77777777" w:rsidR="008B3B89" w:rsidRDefault="008B3B89" w:rsidP="00C96EED">
            <w:pPr>
              <w:jc w:val="left"/>
            </w:pPr>
          </w:p>
        </w:tc>
      </w:tr>
      <w:tr w:rsidR="008B3B89" w14:paraId="0A8AF0ED" w14:textId="77777777" w:rsidTr="00C0460F">
        <w:tblPrEx>
          <w:tblCellMar>
            <w:top w:w="0" w:type="dxa"/>
            <w:left w:w="0" w:type="dxa"/>
            <w:bottom w:w="0" w:type="dxa"/>
            <w:right w:w="0" w:type="dxa"/>
          </w:tblCellMar>
        </w:tblPrEx>
        <w:trPr>
          <w:trHeight w:val="967"/>
        </w:trPr>
        <w:tc>
          <w:tcPr>
            <w:tcW w:w="3066" w:type="dxa"/>
            <w:tcMar>
              <w:left w:w="49" w:type="dxa"/>
              <w:right w:w="49" w:type="dxa"/>
            </w:tcMar>
            <w:vAlign w:val="center"/>
          </w:tcPr>
          <w:p w14:paraId="600735AF" w14:textId="77777777" w:rsidR="008B3B89" w:rsidRDefault="008B3B89" w:rsidP="00C96EED">
            <w:pPr>
              <w:spacing w:line="299" w:lineRule="exact"/>
            </w:pPr>
            <w:r>
              <w:rPr>
                <w:rFonts w:ascii="Mincho" w:eastAsia="Mincho" w:hAnsi="Mincho"/>
              </w:rPr>
              <w:t>参考事項</w:t>
            </w:r>
          </w:p>
        </w:tc>
        <w:tc>
          <w:tcPr>
            <w:tcW w:w="5732" w:type="dxa"/>
            <w:tcMar>
              <w:left w:w="49" w:type="dxa"/>
              <w:right w:w="49" w:type="dxa"/>
            </w:tcMar>
          </w:tcPr>
          <w:p w14:paraId="0FA365F4" w14:textId="77777777" w:rsidR="008B3B89" w:rsidRDefault="008B3B89" w:rsidP="00C96EED">
            <w:pPr>
              <w:jc w:val="left"/>
            </w:pPr>
          </w:p>
        </w:tc>
      </w:tr>
    </w:tbl>
    <w:p w14:paraId="0F4958D1" w14:textId="77777777" w:rsidR="008B3B89" w:rsidRDefault="008B3B89" w:rsidP="008B3B89">
      <w:pPr>
        <w:spacing w:line="359" w:lineRule="exact"/>
        <w:ind w:firstLine="225"/>
        <w:rPr>
          <w:rFonts w:ascii="Mincho" w:eastAsia="Mincho" w:hAnsi="Mincho"/>
        </w:rPr>
      </w:pPr>
      <w:r>
        <w:rPr>
          <w:rFonts w:ascii="Mincho" w:eastAsia="Mincho" w:hAnsi="Mincho"/>
        </w:rPr>
        <w:t>備考</w:t>
      </w:r>
    </w:p>
    <w:p w14:paraId="0BE0FD8E" w14:textId="77777777" w:rsidR="008B3B89" w:rsidRDefault="008B3B89" w:rsidP="008B3B89">
      <w:pPr>
        <w:spacing w:line="359" w:lineRule="exact"/>
        <w:ind w:firstLine="225"/>
        <w:rPr>
          <w:rFonts w:ascii="Mincho" w:eastAsia="Mincho" w:hAnsi="Mincho"/>
        </w:rPr>
      </w:pPr>
      <w:r>
        <w:rPr>
          <w:rFonts w:ascii="Mincho" w:eastAsia="Mincho" w:hAnsi="Mincho"/>
        </w:rPr>
        <w:t xml:space="preserve">　１　用紙の大きさは、Ａ４とすること。</w:t>
      </w:r>
    </w:p>
    <w:p w14:paraId="516BE9D5" w14:textId="77777777" w:rsidR="008B3B89" w:rsidRDefault="008B3B89" w:rsidP="008B3B89">
      <w:pPr>
        <w:spacing w:line="359" w:lineRule="exact"/>
        <w:ind w:firstLine="225"/>
        <w:rPr>
          <w:rFonts w:ascii="Mincho" w:eastAsia="Mincho" w:hAnsi="Mincho"/>
        </w:rPr>
      </w:pPr>
      <w:r>
        <w:rPr>
          <w:rFonts w:ascii="Mincho" w:eastAsia="Mincho" w:hAnsi="Mincho"/>
        </w:rPr>
        <w:t xml:space="preserve">　２　字は、墨又はインクを用い、楷書ではつきり書くこと。</w:t>
      </w:r>
    </w:p>
    <w:p w14:paraId="33F66187" w14:textId="77777777" w:rsidR="008B3B89" w:rsidRDefault="008B3B89" w:rsidP="005C7965">
      <w:pPr>
        <w:spacing w:line="299" w:lineRule="exact"/>
        <w:ind w:left="749" w:hangingChars="300" w:hanging="749"/>
        <w:rPr>
          <w:rFonts w:ascii="Mincho" w:eastAsia="Mincho" w:hAnsi="Mincho"/>
        </w:rPr>
      </w:pPr>
      <w:r>
        <w:t xml:space="preserve">　　３</w:t>
      </w:r>
      <w:r>
        <w:tab/>
      </w:r>
      <w:r w:rsidR="005C7965">
        <w:t xml:space="preserve">　</w:t>
      </w:r>
      <w:r>
        <w:rPr>
          <w:rFonts w:ascii="Mincho" w:eastAsia="Mincho" w:hAnsi="Mincho"/>
        </w:rPr>
        <w:t>申請書が法人の場合は、氏名欄には、その名称及び代表者の氏名を記載すること。</w:t>
      </w:r>
    </w:p>
    <w:p w14:paraId="0E084705" w14:textId="77777777" w:rsidR="008B3B89" w:rsidRDefault="008B3B89" w:rsidP="008B3B89">
      <w:pPr>
        <w:spacing w:line="359" w:lineRule="exact"/>
        <w:ind w:firstLine="225"/>
        <w:rPr>
          <w:rFonts w:ascii="Mincho" w:eastAsia="Mincho" w:hAnsi="Mincho"/>
        </w:rPr>
      </w:pPr>
      <w:r>
        <w:rPr>
          <w:rFonts w:ascii="Mincho" w:eastAsia="Mincho" w:hAnsi="Mincho"/>
        </w:rPr>
        <w:t xml:space="preserve">　４　取扱品目欄には、一般的名称を記載すること。</w:t>
      </w:r>
    </w:p>
    <w:p w14:paraId="0A8CB72D" w14:textId="4C16F86E" w:rsidR="008B3B89" w:rsidRPr="00D75092" w:rsidRDefault="008B3B89" w:rsidP="00D75092">
      <w:pPr>
        <w:spacing w:line="299" w:lineRule="exact"/>
        <w:ind w:left="749" w:hangingChars="300" w:hanging="749"/>
        <w:rPr>
          <w:rFonts w:ascii="Mincho" w:eastAsia="Mincho" w:hAnsi="Mincho"/>
        </w:rPr>
      </w:pPr>
      <w:r>
        <w:t xml:space="preserve">　　５</w:t>
      </w:r>
      <w:r>
        <w:tab/>
      </w:r>
      <w:r w:rsidR="005C7965">
        <w:t xml:space="preserve">　</w:t>
      </w:r>
      <w:r>
        <w:rPr>
          <w:rFonts w:ascii="Mincho" w:eastAsia="Mincho" w:hAnsi="Mincho"/>
        </w:rPr>
        <w:t>参考事項欄には、覚醒剤取締法施行規則第９条第４号に規定する者のいずれに該当するかの別及びその業種名その他参考となるべき事項を記載すること。</w:t>
      </w:r>
    </w:p>
    <w:sectPr w:rsidR="008B3B89" w:rsidRPr="00D75092">
      <w:footerReference w:type="even" r:id="rId6"/>
      <w:footerReference w:type="default" r:id="rId7"/>
      <w:footnotePr>
        <w:numRestart w:val="eachPage"/>
      </w:footnotePr>
      <w:endnotePr>
        <w:numFmt w:val="decimal"/>
      </w:endnotePr>
      <w:pgSz w:w="11906" w:h="16838"/>
      <w:pgMar w:top="1417" w:right="1417" w:bottom="1417" w:left="1417" w:header="850" w:footer="850" w:gutter="0"/>
      <w:cols w:space="720"/>
      <w:docGrid w:type="linesAndChars" w:linePitch="285"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0C362" w14:textId="77777777" w:rsidR="00EE70C1" w:rsidRDefault="00EE70C1">
      <w:pPr>
        <w:spacing w:before="327"/>
      </w:pPr>
      <w:r>
        <w:continuationSeparator/>
      </w:r>
    </w:p>
  </w:endnote>
  <w:endnote w:type="continuationSeparator" w:id="0">
    <w:p w14:paraId="6DC3C912" w14:textId="77777777" w:rsidR="00EE70C1" w:rsidRDefault="00EE70C1">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A0C5" w14:textId="77777777" w:rsidR="00EF48F9" w:rsidRDefault="00EF48F9">
    <w:pPr>
      <w:framePr w:wrap="auto" w:vAnchor="page" w:hAnchor="margin" w:xAlign="center" w:y="15746"/>
      <w:spacing w:line="0" w:lineRule="atLeast"/>
      <w:jc w:val="center"/>
      <w:rPr>
        <w:sz w:val="20"/>
      </w:rPr>
    </w:pPr>
    <w:r>
      <w:rPr>
        <w:sz w:val="20"/>
      </w:rPr>
      <w:fldChar w:fldCharType="begin"/>
    </w:r>
    <w:r>
      <w:rPr>
        <w:sz w:val="20"/>
      </w:rPr>
      <w:instrText xml:space="preserve">IF 2 &lt; </w:instrText>
    </w:r>
    <w:r>
      <w:rPr>
        <w:sz w:val="20"/>
      </w:rPr>
      <w:fldChar w:fldCharType="begin"/>
    </w:r>
    <w:r>
      <w:rPr>
        <w:sz w:val="20"/>
      </w:rPr>
      <w:instrText xml:space="preserve">PAGE \* MERGEFORMAT </w:instrText>
    </w:r>
    <w:r>
      <w:rPr>
        <w:sz w:val="20"/>
      </w:rPr>
      <w:fldChar w:fldCharType="separate"/>
    </w:r>
    <w:r>
      <w:rPr>
        <w:sz w:val="20"/>
      </w:rPr>
      <w:instrText>1</w:instrText>
    </w:r>
    <w:r>
      <w:rPr>
        <w:sz w:val="20"/>
      </w:rPr>
      <w:fldChar w:fldCharType="end"/>
    </w:r>
    <w:r>
      <w:rPr>
        <w:sz w:val="20"/>
      </w:rPr>
      <w:instrText>"-</w:instrText>
    </w:r>
    <w:r>
      <w:rPr>
        <w:spacing w:val="-2"/>
        <w:sz w:val="20"/>
      </w:rPr>
      <w:instrText xml:space="preserve"> </w:instrText>
    </w:r>
    <w:r>
      <w:rPr>
        <w:sz w:val="20"/>
      </w:rPr>
      <w:fldChar w:fldCharType="begin"/>
    </w:r>
    <w:r>
      <w:rPr>
        <w:sz w:val="20"/>
      </w:rPr>
      <w:instrText xml:space="preserve">= -2 + </w:instrText>
    </w:r>
    <w:r>
      <w:rPr>
        <w:sz w:val="20"/>
      </w:rPr>
      <w:fldChar w:fldCharType="begin"/>
    </w:r>
    <w:r>
      <w:rPr>
        <w:sz w:val="20"/>
      </w:rPr>
      <w:instrText xml:space="preserve">PAGE \* MERGEFORMAT </w:instrText>
    </w:r>
    <w:r>
      <w:rPr>
        <w:sz w:val="20"/>
      </w:rPr>
      <w:fldChar w:fldCharType="separate"/>
    </w:r>
    <w:r>
      <w:rPr>
        <w:sz w:val="20"/>
      </w:rPr>
      <w:instrText>0</w:instrText>
    </w:r>
    <w:r>
      <w:rPr>
        <w:sz w:val="20"/>
      </w:rPr>
      <w:fldChar w:fldCharType="end"/>
    </w:r>
    <w:r>
      <w:rPr>
        <w:sz w:val="20"/>
      </w:rPr>
      <w:instrText xml:space="preserve"> \* Arabic</w:instrText>
    </w:r>
    <w:r>
      <w:rPr>
        <w:sz w:val="20"/>
      </w:rPr>
      <w:fldChar w:fldCharType="separate"/>
    </w:r>
    <w:r>
      <w:rPr>
        <w:sz w:val="20"/>
      </w:rPr>
      <w:instrText>1</w:instrText>
    </w:r>
    <w:r>
      <w:rPr>
        <w:sz w:val="20"/>
      </w:rPr>
      <w:fldChar w:fldCharType="end"/>
    </w:r>
    <w:r>
      <w:rPr>
        <w:spacing w:val="-2"/>
        <w:sz w:val="20"/>
      </w:rPr>
      <w:instrText xml:space="preserve"> </w:instrText>
    </w:r>
    <w:r>
      <w:rPr>
        <w:sz w:val="20"/>
      </w:rPr>
      <w:instrText>-" ""</w:instrText>
    </w:r>
    <w:r>
      <w:rPr>
        <w:sz w:val="20"/>
      </w:rPr>
      <w:fldChar w:fldCharType="end"/>
    </w:r>
  </w:p>
  <w:p w14:paraId="451A63FB" w14:textId="77777777" w:rsidR="00EF48F9" w:rsidRDefault="00EF48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F98D" w14:textId="151BB466" w:rsidR="00EF48F9" w:rsidRDefault="00EF48F9">
    <w:pPr>
      <w:framePr w:wrap="auto" w:vAnchor="page" w:hAnchor="margin" w:xAlign="center" w:y="15746"/>
      <w:spacing w:line="0" w:lineRule="atLeast"/>
      <w:jc w:val="center"/>
      <w:rPr>
        <w:sz w:val="20"/>
      </w:rPr>
    </w:pPr>
    <w:r>
      <w:rPr>
        <w:sz w:val="20"/>
      </w:rPr>
      <w:fldChar w:fldCharType="begin"/>
    </w:r>
    <w:r>
      <w:rPr>
        <w:sz w:val="20"/>
      </w:rPr>
      <w:instrText xml:space="preserve">IF 2 &lt; </w:instrText>
    </w:r>
    <w:r>
      <w:rPr>
        <w:sz w:val="20"/>
      </w:rPr>
      <w:fldChar w:fldCharType="begin"/>
    </w:r>
    <w:r>
      <w:rPr>
        <w:sz w:val="20"/>
      </w:rPr>
      <w:instrText xml:space="preserve">PAGE \* MERGEFORMAT </w:instrText>
    </w:r>
    <w:r>
      <w:rPr>
        <w:sz w:val="20"/>
      </w:rPr>
      <w:fldChar w:fldCharType="separate"/>
    </w:r>
    <w:r w:rsidR="00D75092">
      <w:rPr>
        <w:rFonts w:hint="default"/>
        <w:noProof/>
        <w:sz w:val="20"/>
      </w:rPr>
      <w:instrText>1</w:instrText>
    </w:r>
    <w:r>
      <w:rPr>
        <w:sz w:val="20"/>
      </w:rPr>
      <w:fldChar w:fldCharType="end"/>
    </w:r>
    <w:r>
      <w:rPr>
        <w:sz w:val="20"/>
      </w:rPr>
      <w:instrText>"-</w:instrText>
    </w:r>
    <w:r>
      <w:rPr>
        <w:spacing w:val="-2"/>
        <w:sz w:val="20"/>
      </w:rPr>
      <w:instrText xml:space="preserve"> </w:instrText>
    </w:r>
    <w:r>
      <w:rPr>
        <w:sz w:val="20"/>
      </w:rPr>
      <w:fldChar w:fldCharType="begin"/>
    </w:r>
    <w:r>
      <w:rPr>
        <w:sz w:val="20"/>
      </w:rPr>
      <w:instrText xml:space="preserve">= -2 + </w:instrText>
    </w:r>
    <w:r>
      <w:rPr>
        <w:sz w:val="20"/>
      </w:rPr>
      <w:fldChar w:fldCharType="begin"/>
    </w:r>
    <w:r>
      <w:rPr>
        <w:sz w:val="20"/>
      </w:rPr>
      <w:instrText xml:space="preserve">PAGE \* MERGEFORMAT </w:instrText>
    </w:r>
    <w:r>
      <w:rPr>
        <w:sz w:val="20"/>
      </w:rPr>
      <w:fldChar w:fldCharType="separate"/>
    </w:r>
    <w:r w:rsidR="00D75092">
      <w:rPr>
        <w:rFonts w:hint="default"/>
        <w:noProof/>
        <w:sz w:val="20"/>
      </w:rPr>
      <w:instrText>17</w:instrText>
    </w:r>
    <w:r>
      <w:rPr>
        <w:sz w:val="20"/>
      </w:rPr>
      <w:fldChar w:fldCharType="end"/>
    </w:r>
    <w:r>
      <w:rPr>
        <w:sz w:val="20"/>
      </w:rPr>
      <w:instrText xml:space="preserve"> \* Arabic</w:instrText>
    </w:r>
    <w:r>
      <w:rPr>
        <w:sz w:val="20"/>
      </w:rPr>
      <w:fldChar w:fldCharType="separate"/>
    </w:r>
    <w:r w:rsidR="00D75092">
      <w:rPr>
        <w:rFonts w:hint="default"/>
        <w:noProof/>
        <w:sz w:val="20"/>
      </w:rPr>
      <w:instrText>15</w:instrText>
    </w:r>
    <w:r>
      <w:rPr>
        <w:sz w:val="20"/>
      </w:rPr>
      <w:fldChar w:fldCharType="end"/>
    </w:r>
    <w:r>
      <w:rPr>
        <w:spacing w:val="-2"/>
        <w:sz w:val="20"/>
      </w:rPr>
      <w:instrText xml:space="preserve"> </w:instrText>
    </w:r>
    <w:r>
      <w:rPr>
        <w:sz w:val="20"/>
      </w:rPr>
      <w:instrText>-" ""</w:instrText>
    </w:r>
    <w:r>
      <w:rPr>
        <w:sz w:val="20"/>
      </w:rPr>
      <w:fldChar w:fldCharType="end"/>
    </w:r>
  </w:p>
  <w:p w14:paraId="0ED84E6C" w14:textId="77777777" w:rsidR="00EF48F9" w:rsidRDefault="00EF48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A61DB" w14:textId="77777777" w:rsidR="00EE70C1" w:rsidRDefault="00EE70C1">
      <w:pPr>
        <w:spacing w:before="327"/>
      </w:pPr>
      <w:r>
        <w:continuationSeparator/>
      </w:r>
    </w:p>
  </w:footnote>
  <w:footnote w:type="continuationSeparator" w:id="0">
    <w:p w14:paraId="288BD9EF" w14:textId="77777777" w:rsidR="00EE70C1" w:rsidRDefault="00EE70C1">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oNotTrackMoves/>
  <w:defaultTabStop w:val="503"/>
  <w:hyphenationZone w:val="0"/>
  <w:drawingGridHorizontalSpacing w:val="440"/>
  <w:drawingGridVerticalSpacing w:val="285"/>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54F"/>
    <w:rsid w:val="0000658B"/>
    <w:rsid w:val="00007185"/>
    <w:rsid w:val="00063F7E"/>
    <w:rsid w:val="00064044"/>
    <w:rsid w:val="00076B7C"/>
    <w:rsid w:val="000B3F9D"/>
    <w:rsid w:val="00106445"/>
    <w:rsid w:val="00110EAC"/>
    <w:rsid w:val="00146357"/>
    <w:rsid w:val="001833B2"/>
    <w:rsid w:val="001F4494"/>
    <w:rsid w:val="00262AFA"/>
    <w:rsid w:val="002E50BC"/>
    <w:rsid w:val="002E6C26"/>
    <w:rsid w:val="00314DD1"/>
    <w:rsid w:val="003248CA"/>
    <w:rsid w:val="00327649"/>
    <w:rsid w:val="00371658"/>
    <w:rsid w:val="003849AC"/>
    <w:rsid w:val="003A0C4E"/>
    <w:rsid w:val="003B13CF"/>
    <w:rsid w:val="003D12B5"/>
    <w:rsid w:val="003F4C58"/>
    <w:rsid w:val="00412958"/>
    <w:rsid w:val="0049469A"/>
    <w:rsid w:val="004C0909"/>
    <w:rsid w:val="004D5671"/>
    <w:rsid w:val="0050054F"/>
    <w:rsid w:val="0050212D"/>
    <w:rsid w:val="00503EFE"/>
    <w:rsid w:val="00535FDD"/>
    <w:rsid w:val="005560CD"/>
    <w:rsid w:val="005C7965"/>
    <w:rsid w:val="005F2C47"/>
    <w:rsid w:val="005F37C4"/>
    <w:rsid w:val="0063586A"/>
    <w:rsid w:val="00644CBC"/>
    <w:rsid w:val="006A44E3"/>
    <w:rsid w:val="006D4DC4"/>
    <w:rsid w:val="00707FE2"/>
    <w:rsid w:val="00755D28"/>
    <w:rsid w:val="00781B26"/>
    <w:rsid w:val="00781D06"/>
    <w:rsid w:val="00793330"/>
    <w:rsid w:val="007A148B"/>
    <w:rsid w:val="007C2C83"/>
    <w:rsid w:val="008713B4"/>
    <w:rsid w:val="00882CB3"/>
    <w:rsid w:val="00884C5A"/>
    <w:rsid w:val="00890317"/>
    <w:rsid w:val="00895815"/>
    <w:rsid w:val="008B266D"/>
    <w:rsid w:val="008B3B89"/>
    <w:rsid w:val="008F3B57"/>
    <w:rsid w:val="00913FC9"/>
    <w:rsid w:val="00965CEA"/>
    <w:rsid w:val="00966F17"/>
    <w:rsid w:val="00975C49"/>
    <w:rsid w:val="00980F54"/>
    <w:rsid w:val="00987519"/>
    <w:rsid w:val="00991D7E"/>
    <w:rsid w:val="00997413"/>
    <w:rsid w:val="009F2DEA"/>
    <w:rsid w:val="00A165CE"/>
    <w:rsid w:val="00A94F5E"/>
    <w:rsid w:val="00AA19B6"/>
    <w:rsid w:val="00AC5CAC"/>
    <w:rsid w:val="00B47F86"/>
    <w:rsid w:val="00B97242"/>
    <w:rsid w:val="00BF0105"/>
    <w:rsid w:val="00C005E9"/>
    <w:rsid w:val="00C0460F"/>
    <w:rsid w:val="00C126C3"/>
    <w:rsid w:val="00C21C75"/>
    <w:rsid w:val="00C453AF"/>
    <w:rsid w:val="00C66043"/>
    <w:rsid w:val="00C81E57"/>
    <w:rsid w:val="00C961AA"/>
    <w:rsid w:val="00C96EED"/>
    <w:rsid w:val="00CF750D"/>
    <w:rsid w:val="00D10D3C"/>
    <w:rsid w:val="00D302CF"/>
    <w:rsid w:val="00D70ACE"/>
    <w:rsid w:val="00D75092"/>
    <w:rsid w:val="00DA0EC6"/>
    <w:rsid w:val="00DA5527"/>
    <w:rsid w:val="00DB24AA"/>
    <w:rsid w:val="00DB41B9"/>
    <w:rsid w:val="00DB7AB7"/>
    <w:rsid w:val="00DC1013"/>
    <w:rsid w:val="00E20CC2"/>
    <w:rsid w:val="00E457A2"/>
    <w:rsid w:val="00ED33A0"/>
    <w:rsid w:val="00ED5F03"/>
    <w:rsid w:val="00ED6260"/>
    <w:rsid w:val="00EE70C1"/>
    <w:rsid w:val="00EF48F9"/>
    <w:rsid w:val="00F33E21"/>
    <w:rsid w:val="00F34F23"/>
    <w:rsid w:val="00F432A2"/>
    <w:rsid w:val="00F600BB"/>
    <w:rsid w:val="00FA208C"/>
    <w:rsid w:val="00FC0425"/>
    <w:rsid w:val="00FD2D46"/>
    <w:rsid w:val="00FE1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F0ED45"/>
  <w15:chartTrackingRefBased/>
  <w15:docId w15:val="{98200FE2-CB71-4288-9C5F-CC40EA3E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6357"/>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146357"/>
    <w:rPr>
      <w:rFonts w:ascii="游ゴシック Light" w:eastAsia="游ゴシック Light" w:hAnsi="游ゴシック Light" w:cs="Times New Roman"/>
      <w:color w:val="000000"/>
      <w:sz w:val="18"/>
      <w:szCs w:val="18"/>
    </w:rPr>
  </w:style>
  <w:style w:type="paragraph" w:styleId="Web">
    <w:name w:val="Normal (Web)"/>
    <w:basedOn w:val="a"/>
    <w:uiPriority w:val="99"/>
    <w:semiHidden/>
    <w:unhideWhenUsed/>
    <w:rsid w:val="006D4DC4"/>
    <w:pPr>
      <w:widowControl/>
      <w:suppressAutoHyphens w:val="0"/>
      <w:wordWrap/>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5">
    <w:name w:val="header"/>
    <w:basedOn w:val="a"/>
    <w:link w:val="a6"/>
    <w:uiPriority w:val="99"/>
    <w:unhideWhenUsed/>
    <w:rsid w:val="006D4DC4"/>
    <w:pPr>
      <w:tabs>
        <w:tab w:val="center" w:pos="4252"/>
        <w:tab w:val="right" w:pos="8504"/>
      </w:tabs>
      <w:snapToGrid w:val="0"/>
    </w:pPr>
  </w:style>
  <w:style w:type="character" w:customStyle="1" w:styleId="a6">
    <w:name w:val="ヘッダー (文字)"/>
    <w:link w:val="a5"/>
    <w:uiPriority w:val="99"/>
    <w:rsid w:val="006D4DC4"/>
    <w:rPr>
      <w:color w:val="000000"/>
      <w:sz w:val="24"/>
    </w:rPr>
  </w:style>
  <w:style w:type="paragraph" w:styleId="a7">
    <w:name w:val="footer"/>
    <w:basedOn w:val="a"/>
    <w:link w:val="a8"/>
    <w:uiPriority w:val="99"/>
    <w:unhideWhenUsed/>
    <w:rsid w:val="006D4DC4"/>
    <w:pPr>
      <w:tabs>
        <w:tab w:val="center" w:pos="4252"/>
        <w:tab w:val="right" w:pos="8504"/>
      </w:tabs>
      <w:snapToGrid w:val="0"/>
    </w:pPr>
  </w:style>
  <w:style w:type="character" w:customStyle="1" w:styleId="a8">
    <w:name w:val="フッター (文字)"/>
    <w:link w:val="a7"/>
    <w:uiPriority w:val="99"/>
    <w:rsid w:val="006D4DC4"/>
    <w:rPr>
      <w:color w:val="000000"/>
      <w:sz w:val="24"/>
    </w:rPr>
  </w:style>
  <w:style w:type="character" w:styleId="a9">
    <w:name w:val="annotation reference"/>
    <w:uiPriority w:val="99"/>
    <w:semiHidden/>
    <w:unhideWhenUsed/>
    <w:rsid w:val="00C453AF"/>
    <w:rPr>
      <w:sz w:val="18"/>
      <w:szCs w:val="18"/>
    </w:rPr>
  </w:style>
  <w:style w:type="paragraph" w:styleId="aa">
    <w:name w:val="annotation text"/>
    <w:basedOn w:val="a"/>
    <w:link w:val="ab"/>
    <w:uiPriority w:val="99"/>
    <w:unhideWhenUsed/>
    <w:rsid w:val="00C453AF"/>
    <w:pPr>
      <w:suppressAutoHyphens w:val="0"/>
      <w:wordWrap/>
      <w:overflowPunct w:val="0"/>
      <w:jc w:val="left"/>
    </w:pPr>
    <w:rPr>
      <w:rFonts w:ascii="Times New Roman" w:hAnsi="Times New Roman"/>
    </w:rPr>
  </w:style>
  <w:style w:type="character" w:customStyle="1" w:styleId="ab">
    <w:name w:val="コメント文字列 (文字)"/>
    <w:link w:val="aa"/>
    <w:uiPriority w:val="99"/>
    <w:rsid w:val="00C453AF"/>
    <w:rPr>
      <w:rFonts w:ascii="Times New Roman" w:hAnsi="Times New Roman"/>
      <w:color w:val="000000"/>
      <w:sz w:val="24"/>
    </w:rPr>
  </w:style>
  <w:style w:type="paragraph" w:styleId="ac">
    <w:name w:val="annotation subject"/>
    <w:basedOn w:val="aa"/>
    <w:next w:val="aa"/>
    <w:link w:val="ad"/>
    <w:uiPriority w:val="99"/>
    <w:semiHidden/>
    <w:unhideWhenUsed/>
    <w:rsid w:val="00C005E9"/>
    <w:pPr>
      <w:suppressAutoHyphens/>
      <w:wordWrap w:val="0"/>
      <w:overflowPunct/>
    </w:pPr>
    <w:rPr>
      <w:rFonts w:ascii="ＭＳ 明朝" w:hAnsi="ＭＳ 明朝"/>
      <w:b/>
      <w:bCs/>
    </w:rPr>
  </w:style>
  <w:style w:type="character" w:customStyle="1" w:styleId="ad">
    <w:name w:val="コメント内容 (文字)"/>
    <w:link w:val="ac"/>
    <w:uiPriority w:val="99"/>
    <w:semiHidden/>
    <w:rsid w:val="00C005E9"/>
    <w:rPr>
      <w:rFonts w:ascii="Times New Roman" w:hAnsi="Times New Roman"/>
      <w:b/>
      <w:bCs/>
      <w:color w:val="000000"/>
      <w:sz w:val="24"/>
    </w:rPr>
  </w:style>
  <w:style w:type="paragraph" w:styleId="2">
    <w:name w:val="Body Text 2"/>
    <w:basedOn w:val="a"/>
    <w:link w:val="20"/>
    <w:uiPriority w:val="99"/>
    <w:semiHidden/>
    <w:unhideWhenUsed/>
    <w:rsid w:val="00AC5CAC"/>
    <w:pPr>
      <w:suppressAutoHyphens w:val="0"/>
      <w:wordWrap/>
      <w:spacing w:line="480" w:lineRule="auto"/>
      <w:textAlignment w:val="auto"/>
    </w:pPr>
    <w:rPr>
      <w:rFonts w:ascii="游明朝" w:eastAsia="游明朝" w:hAnsi="游明朝" w:cs="Times New Roman" w:hint="default"/>
      <w:color w:val="auto"/>
      <w:kern w:val="2"/>
      <w:sz w:val="21"/>
      <w:szCs w:val="22"/>
    </w:rPr>
  </w:style>
  <w:style w:type="character" w:customStyle="1" w:styleId="20">
    <w:name w:val="本文 2 (文字)"/>
    <w:link w:val="2"/>
    <w:uiPriority w:val="99"/>
    <w:semiHidden/>
    <w:rsid w:val="00AC5CAC"/>
    <w:rPr>
      <w:rFonts w:ascii="游明朝" w:eastAsia="游明朝" w:hAnsi="游明朝"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薬麻第３４１号</vt:lpstr>
    </vt:vector>
  </TitlesOfParts>
  <Company>厚生労働省</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薬麻第３４１号</dc:title>
  <dc:subject/>
  <dc:creator>厚生省本省</dc:creator>
  <cp:keywords/>
  <dc:description/>
  <cp:lastModifiedBy>川上 常稔</cp:lastModifiedBy>
  <cp:revision>3</cp:revision>
  <cp:lastPrinted>2020-03-11T07:43:00Z</cp:lastPrinted>
  <dcterms:created xsi:type="dcterms:W3CDTF">2020-03-16T00:34:00Z</dcterms:created>
  <dcterms:modified xsi:type="dcterms:W3CDTF">2020-03-16T00:36:00Z</dcterms:modified>
</cp:coreProperties>
</file>